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F076E" w14:textId="793D4881" w:rsidR="005A7852" w:rsidRPr="00971851" w:rsidRDefault="007906EE" w:rsidP="0097185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Management of </w:t>
      </w:r>
      <w:r w:rsidR="002272D1" w:rsidRPr="002272D1">
        <w:rPr>
          <w:rFonts w:ascii="Times New Roman" w:hAnsi="Times New Roman" w:cs="Times New Roman"/>
          <w:b/>
          <w:sz w:val="24"/>
          <w:szCs w:val="24"/>
        </w:rPr>
        <w:t>pediatric war-related injuries</w:t>
      </w:r>
      <w:r w:rsidR="002272D1">
        <w:rPr>
          <w:rFonts w:ascii="Times New Roman" w:hAnsi="Times New Roman" w:cs="Times New Roman"/>
          <w:b/>
          <w:sz w:val="24"/>
          <w:szCs w:val="24"/>
        </w:rPr>
        <w:t xml:space="preserve"> during the Second Gulf War</w:t>
      </w:r>
    </w:p>
    <w:p w14:paraId="004CCAED" w14:textId="285100E4" w:rsidR="007906EE" w:rsidRDefault="004D7DCD" w:rsidP="009718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Fikri Abu-Zidan</w:t>
      </w:r>
      <w:r w:rsidR="00D21496">
        <w:rPr>
          <w:rFonts w:ascii="Times New Roman" w:hAnsi="Times New Roman" w:cs="Times New Roman"/>
          <w:sz w:val="24"/>
          <w:szCs w:val="24"/>
        </w:rPr>
        <w:t>, Sami Aman</w:t>
      </w:r>
    </w:p>
    <w:p w14:paraId="1D118FE9" w14:textId="4DF2A6AC" w:rsidR="00497AE1" w:rsidRDefault="00497AE1" w:rsidP="00971851">
      <w:pPr>
        <w:spacing w:after="0" w:line="360" w:lineRule="auto"/>
        <w:ind w:right="-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71851">
        <w:rPr>
          <w:rFonts w:ascii="Times New Roman" w:hAnsi="Times New Roman" w:cs="Times New Roman"/>
          <w:sz w:val="24"/>
          <w:szCs w:val="24"/>
        </w:rPr>
        <w:t>The Research Office</w:t>
      </w:r>
      <w:r w:rsidRPr="00405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College </w:t>
      </w:r>
      <w:r w:rsidRPr="00405E43">
        <w:rPr>
          <w:rFonts w:ascii="Times New Roman" w:hAnsi="Times New Roman" w:cs="Times New Roman"/>
          <w:sz w:val="24"/>
          <w:szCs w:val="24"/>
        </w:rPr>
        <w:t xml:space="preserve">of Medicine and Health Sciences, UAE University, Al-Ain UAE. </w:t>
      </w:r>
    </w:p>
    <w:p w14:paraId="09395AC9" w14:textId="724FC4C9" w:rsidR="002336EA" w:rsidRDefault="00497AE1" w:rsidP="00971851">
      <w:pPr>
        <w:spacing w:after="0" w:line="360" w:lineRule="auto"/>
        <w:ind w:right="-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5E43">
        <w:rPr>
          <w:rFonts w:ascii="Times New Roman" w:hAnsi="Times New Roman" w:cs="Times New Roman"/>
          <w:sz w:val="24"/>
          <w:szCs w:val="24"/>
        </w:rPr>
        <w:t xml:space="preserve">Department of Surgery, Mubarak Al-Kabeer </w:t>
      </w:r>
      <w:r>
        <w:rPr>
          <w:rFonts w:ascii="Times New Roman" w:hAnsi="Times New Roman" w:cs="Times New Roman"/>
          <w:sz w:val="24"/>
          <w:szCs w:val="24"/>
        </w:rPr>
        <w:t xml:space="preserve">Teaching </w:t>
      </w:r>
      <w:r w:rsidRPr="00405E43">
        <w:rPr>
          <w:rFonts w:ascii="Times New Roman" w:hAnsi="Times New Roman" w:cs="Times New Roman"/>
          <w:sz w:val="24"/>
          <w:szCs w:val="24"/>
        </w:rPr>
        <w:t>Hospital, Kuwait</w:t>
      </w:r>
    </w:p>
    <w:p w14:paraId="0A68279C" w14:textId="77777777" w:rsidR="00971851" w:rsidRDefault="00971851" w:rsidP="009718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4D5DA0" w14:textId="244B178A" w:rsidR="00971851" w:rsidRDefault="00971851" w:rsidP="009718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</w:t>
      </w:r>
      <w:r w:rsidR="0022688F" w:rsidRPr="0022688F">
        <w:rPr>
          <w:rFonts w:ascii="Times New Roman" w:hAnsi="Times New Roman" w:cs="Times New Roman"/>
          <w:b/>
          <w:sz w:val="24"/>
          <w:szCs w:val="24"/>
        </w:rPr>
        <w:t>:</w:t>
      </w:r>
      <w:r w:rsidR="00177D9A">
        <w:rPr>
          <w:rFonts w:ascii="Times New Roman" w:hAnsi="Times New Roman" w:cs="Times New Roman"/>
          <w:sz w:val="24"/>
          <w:szCs w:val="24"/>
        </w:rPr>
        <w:t xml:space="preserve"> </w:t>
      </w:r>
      <w:r w:rsidR="00226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anatomy and physiology of children are different from adults, and they respond differently to injury including war injuries.</w:t>
      </w:r>
    </w:p>
    <w:p w14:paraId="785C907B" w14:textId="24FF0628" w:rsidR="00177D9A" w:rsidRPr="00B53777" w:rsidRDefault="00971851" w:rsidP="009718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Objectives</w:t>
      </w:r>
      <w:r w:rsidRPr="0097185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7FD" w:rsidRPr="00B53777">
        <w:rPr>
          <w:rFonts w:ascii="Times New Roman" w:hAnsi="Times New Roman" w:cs="Times New Roman"/>
          <w:sz w:val="24"/>
          <w:szCs w:val="24"/>
        </w:rPr>
        <w:t xml:space="preserve">We aimed to study </w:t>
      </w:r>
      <w:r w:rsidR="001C4B33">
        <w:rPr>
          <w:rFonts w:ascii="Times New Roman" w:hAnsi="Times New Roman" w:cs="Times New Roman"/>
          <w:sz w:val="24"/>
          <w:szCs w:val="24"/>
        </w:rPr>
        <w:t xml:space="preserve">the demography, mechanism, and outcome of pediatric war-related injuries of </w:t>
      </w:r>
      <w:r w:rsidR="001C4B33" w:rsidRPr="00B53777">
        <w:rPr>
          <w:rFonts w:ascii="Times New Roman" w:hAnsi="Times New Roman" w:cs="Times New Roman"/>
          <w:sz w:val="24"/>
          <w:szCs w:val="24"/>
        </w:rPr>
        <w:t>the Second Gulf War</w:t>
      </w:r>
      <w:r w:rsidR="00BF0D83" w:rsidRPr="00B53777">
        <w:rPr>
          <w:rFonts w:ascii="Times New Roman" w:hAnsi="Times New Roman" w:cs="Times New Roman"/>
          <w:sz w:val="24"/>
          <w:szCs w:val="24"/>
        </w:rPr>
        <w:t>.</w:t>
      </w:r>
      <w:r w:rsidR="002747FD" w:rsidRPr="00B53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FB91F" w14:textId="6D3E8A63" w:rsidR="007906EE" w:rsidRPr="007906EE" w:rsidRDefault="00971851" w:rsidP="009718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22688F" w:rsidRPr="0022688F">
        <w:rPr>
          <w:rFonts w:ascii="Times New Roman" w:hAnsi="Times New Roman" w:cs="Times New Roman"/>
          <w:b/>
          <w:sz w:val="24"/>
          <w:szCs w:val="24"/>
        </w:rPr>
        <w:t>ethods:</w:t>
      </w:r>
      <w:r w:rsidR="0022688F">
        <w:rPr>
          <w:rFonts w:ascii="Times New Roman" w:hAnsi="Times New Roman" w:cs="Times New Roman"/>
          <w:sz w:val="24"/>
          <w:szCs w:val="24"/>
        </w:rPr>
        <w:t xml:space="preserve"> </w:t>
      </w:r>
      <w:r w:rsidR="007906EE">
        <w:rPr>
          <w:rFonts w:ascii="Times New Roman" w:hAnsi="Times New Roman" w:cs="Times New Roman"/>
          <w:sz w:val="24"/>
          <w:szCs w:val="24"/>
        </w:rPr>
        <w:t xml:space="preserve">War-related injured </w:t>
      </w:r>
      <w:r w:rsidR="00C2506D">
        <w:rPr>
          <w:rFonts w:ascii="Times New Roman" w:hAnsi="Times New Roman" w:cs="Times New Roman"/>
          <w:sz w:val="24"/>
          <w:szCs w:val="24"/>
        </w:rPr>
        <w:t xml:space="preserve">children who are less than 18 years old </w:t>
      </w:r>
      <w:r w:rsidR="00501A7B">
        <w:rPr>
          <w:rFonts w:ascii="Times New Roman" w:hAnsi="Times New Roman" w:cs="Times New Roman"/>
          <w:sz w:val="24"/>
          <w:szCs w:val="24"/>
        </w:rPr>
        <w:t xml:space="preserve">and </w:t>
      </w:r>
      <w:r w:rsidR="00C2506D">
        <w:rPr>
          <w:rFonts w:ascii="Times New Roman" w:hAnsi="Times New Roman" w:cs="Times New Roman"/>
          <w:sz w:val="24"/>
          <w:szCs w:val="24"/>
        </w:rPr>
        <w:t xml:space="preserve">who </w:t>
      </w:r>
      <w:r w:rsidR="007906EE">
        <w:rPr>
          <w:rFonts w:ascii="Times New Roman" w:hAnsi="Times New Roman" w:cs="Times New Roman"/>
          <w:sz w:val="24"/>
          <w:szCs w:val="24"/>
        </w:rPr>
        <w:t xml:space="preserve">were treated at </w:t>
      </w:r>
      <w:r w:rsidR="007906EE" w:rsidRPr="00A94BB2">
        <w:rPr>
          <w:rFonts w:ascii="Times New Roman" w:hAnsi="Times New Roman" w:cs="Times New Roman"/>
          <w:sz w:val="24"/>
          <w:szCs w:val="24"/>
        </w:rPr>
        <w:t>Mubarak</w:t>
      </w:r>
      <w:r w:rsidR="007906EE">
        <w:rPr>
          <w:rFonts w:ascii="Times New Roman" w:hAnsi="Times New Roman" w:cs="Times New Roman"/>
          <w:sz w:val="24"/>
          <w:szCs w:val="24"/>
        </w:rPr>
        <w:t xml:space="preserve"> Al-K</w:t>
      </w:r>
      <w:r w:rsidR="007906EE" w:rsidRPr="00A94BB2">
        <w:rPr>
          <w:rFonts w:ascii="Times New Roman" w:hAnsi="Times New Roman" w:cs="Times New Roman"/>
          <w:sz w:val="24"/>
          <w:szCs w:val="24"/>
        </w:rPr>
        <w:t>abe</w:t>
      </w:r>
      <w:r w:rsidR="007906EE">
        <w:rPr>
          <w:rFonts w:ascii="Times New Roman" w:hAnsi="Times New Roman" w:cs="Times New Roman"/>
          <w:sz w:val="24"/>
          <w:szCs w:val="24"/>
        </w:rPr>
        <w:t xml:space="preserve">er Teaching </w:t>
      </w:r>
      <w:r w:rsidR="007906EE" w:rsidRPr="00A94BB2">
        <w:rPr>
          <w:rFonts w:ascii="Times New Roman" w:hAnsi="Times New Roman" w:cs="Times New Roman"/>
          <w:sz w:val="24"/>
          <w:szCs w:val="24"/>
        </w:rPr>
        <w:t>Hospital from August 1990 to September 1991 were</w:t>
      </w:r>
      <w:r w:rsidR="00A80D6D">
        <w:rPr>
          <w:rFonts w:ascii="Times New Roman" w:hAnsi="Times New Roman" w:cs="Times New Roman"/>
          <w:sz w:val="24"/>
          <w:szCs w:val="24"/>
        </w:rPr>
        <w:t xml:space="preserve"> retrieved from</w:t>
      </w:r>
      <w:r w:rsidR="007906EE">
        <w:rPr>
          <w:rFonts w:ascii="Times New Roman" w:hAnsi="Times New Roman" w:cs="Times New Roman"/>
          <w:sz w:val="24"/>
          <w:szCs w:val="24"/>
        </w:rPr>
        <w:t xml:space="preserve"> the War Trauma Registry. Studied variables </w:t>
      </w:r>
      <w:r w:rsidR="007906EE" w:rsidRPr="00A94BB2">
        <w:rPr>
          <w:rFonts w:ascii="Times New Roman" w:hAnsi="Times New Roman" w:cs="Times New Roman"/>
          <w:sz w:val="24"/>
          <w:szCs w:val="24"/>
        </w:rPr>
        <w:t xml:space="preserve">included age, </w:t>
      </w:r>
      <w:r w:rsidR="007906EE">
        <w:rPr>
          <w:rFonts w:ascii="Times New Roman" w:hAnsi="Times New Roman" w:cs="Times New Roman"/>
          <w:sz w:val="24"/>
          <w:szCs w:val="24"/>
        </w:rPr>
        <w:t>gender</w:t>
      </w:r>
      <w:r w:rsidR="007906EE" w:rsidRPr="00A94BB2">
        <w:rPr>
          <w:rFonts w:ascii="Times New Roman" w:hAnsi="Times New Roman" w:cs="Times New Roman"/>
          <w:sz w:val="24"/>
          <w:szCs w:val="24"/>
        </w:rPr>
        <w:t xml:space="preserve">, </w:t>
      </w:r>
      <w:r w:rsidR="00FF2F55">
        <w:rPr>
          <w:rFonts w:ascii="Times New Roman" w:hAnsi="Times New Roman" w:cs="Times New Roman"/>
          <w:sz w:val="24"/>
          <w:szCs w:val="24"/>
        </w:rPr>
        <w:t>and anatomical</w:t>
      </w:r>
      <w:r w:rsidR="007906EE">
        <w:rPr>
          <w:rFonts w:ascii="Times New Roman" w:hAnsi="Times New Roman" w:cs="Times New Roman"/>
          <w:sz w:val="24"/>
          <w:szCs w:val="24"/>
        </w:rPr>
        <w:t xml:space="preserve"> site </w:t>
      </w:r>
      <w:r w:rsidR="00501A7B">
        <w:rPr>
          <w:rFonts w:ascii="Times New Roman" w:hAnsi="Times New Roman" w:cs="Times New Roman"/>
          <w:sz w:val="24"/>
          <w:szCs w:val="24"/>
        </w:rPr>
        <w:t>and</w:t>
      </w:r>
      <w:r w:rsidR="007906EE" w:rsidRPr="00A94BB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7906EE">
        <w:rPr>
          <w:rFonts w:ascii="Times New Roman" w:hAnsi="Times New Roman" w:cs="Times New Roman"/>
          <w:sz w:val="24"/>
          <w:szCs w:val="24"/>
        </w:rPr>
        <w:t xml:space="preserve"> of injury</w:t>
      </w:r>
      <w:r w:rsidR="007906EE" w:rsidRPr="00A94BB2">
        <w:rPr>
          <w:rFonts w:ascii="Times New Roman" w:hAnsi="Times New Roman" w:cs="Times New Roman"/>
          <w:sz w:val="24"/>
          <w:szCs w:val="24"/>
        </w:rPr>
        <w:t xml:space="preserve">, </w:t>
      </w:r>
      <w:r w:rsidR="007906EE">
        <w:rPr>
          <w:rFonts w:ascii="Times New Roman" w:hAnsi="Times New Roman" w:cs="Times New Roman"/>
          <w:sz w:val="24"/>
          <w:szCs w:val="24"/>
        </w:rPr>
        <w:t>surgical management,</w:t>
      </w:r>
      <w:r w:rsidR="007906EE" w:rsidRPr="00A94BB2">
        <w:rPr>
          <w:rFonts w:ascii="Times New Roman" w:hAnsi="Times New Roman" w:cs="Times New Roman"/>
          <w:sz w:val="24"/>
          <w:szCs w:val="24"/>
        </w:rPr>
        <w:t xml:space="preserve"> and </w:t>
      </w:r>
      <w:r w:rsidR="007906EE">
        <w:rPr>
          <w:rFonts w:ascii="Times New Roman" w:hAnsi="Times New Roman" w:cs="Times New Roman"/>
          <w:sz w:val="24"/>
          <w:szCs w:val="24"/>
        </w:rPr>
        <w:t xml:space="preserve">clinical outcome. </w:t>
      </w:r>
    </w:p>
    <w:p w14:paraId="660D863E" w14:textId="77777777" w:rsidR="007906EE" w:rsidRDefault="007906EE" w:rsidP="00971851">
      <w:pPr>
        <w:spacing w:after="0" w:line="360" w:lineRule="auto"/>
        <w:ind w:right="-382"/>
        <w:rPr>
          <w:rFonts w:ascii="Times New Roman" w:hAnsi="Times New Roman" w:cs="Times New Roman"/>
          <w:sz w:val="24"/>
          <w:szCs w:val="24"/>
        </w:rPr>
      </w:pPr>
      <w:r w:rsidRPr="00A94BB2">
        <w:rPr>
          <w:rFonts w:ascii="Times New Roman" w:hAnsi="Times New Roman" w:cs="Times New Roman"/>
          <w:b/>
          <w:bCs/>
          <w:sz w:val="24"/>
          <w:szCs w:val="24"/>
        </w:rPr>
        <w:t>Results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E4ADE">
        <w:rPr>
          <w:rFonts w:ascii="Times New Roman" w:hAnsi="Times New Roman" w:cs="Times New Roman"/>
          <w:sz w:val="24"/>
          <w:szCs w:val="24"/>
        </w:rPr>
        <w:t>31</w:t>
      </w:r>
      <w:r w:rsidR="003E00CB">
        <w:rPr>
          <w:rFonts w:ascii="Times New Roman" w:hAnsi="Times New Roman" w:cs="Times New Roman"/>
          <w:sz w:val="24"/>
          <w:szCs w:val="24"/>
        </w:rPr>
        <w:t xml:space="preserve"> out of 361 of admitted patients were </w:t>
      </w:r>
      <w:r w:rsidR="002E4ADE">
        <w:rPr>
          <w:rFonts w:ascii="Times New Roman" w:hAnsi="Times New Roman" w:cs="Times New Roman"/>
          <w:sz w:val="24"/>
          <w:szCs w:val="24"/>
        </w:rPr>
        <w:t>children</w:t>
      </w:r>
      <w:r w:rsidR="003E00CB">
        <w:rPr>
          <w:rFonts w:ascii="Times New Roman" w:hAnsi="Times New Roman" w:cs="Times New Roman"/>
          <w:sz w:val="24"/>
          <w:szCs w:val="24"/>
        </w:rPr>
        <w:t xml:space="preserve"> (8.6%). </w:t>
      </w:r>
      <w:r w:rsidR="002E4ADE">
        <w:rPr>
          <w:rFonts w:ascii="Times New Roman" w:hAnsi="Times New Roman" w:cs="Times New Roman"/>
          <w:sz w:val="24"/>
          <w:szCs w:val="24"/>
        </w:rPr>
        <w:t xml:space="preserve"> </w:t>
      </w:r>
      <w:r w:rsidR="00CD26E6">
        <w:rPr>
          <w:rFonts w:ascii="Times New Roman" w:hAnsi="Times New Roman" w:cs="Times New Roman"/>
          <w:sz w:val="24"/>
          <w:szCs w:val="24"/>
        </w:rPr>
        <w:t xml:space="preserve">They had </w:t>
      </w:r>
      <w:r w:rsidR="003E00CB">
        <w:rPr>
          <w:rFonts w:ascii="Times New Roman" w:hAnsi="Times New Roman" w:cs="Times New Roman"/>
          <w:sz w:val="24"/>
          <w:szCs w:val="24"/>
        </w:rPr>
        <w:t>a median</w:t>
      </w:r>
      <w:r w:rsidR="00B75AF8">
        <w:rPr>
          <w:rFonts w:ascii="Times New Roman" w:hAnsi="Times New Roman" w:cs="Times New Roman"/>
          <w:sz w:val="24"/>
          <w:szCs w:val="24"/>
        </w:rPr>
        <w:t xml:space="preserve"> (range</w:t>
      </w:r>
      <w:r>
        <w:rPr>
          <w:rFonts w:ascii="Times New Roman" w:hAnsi="Times New Roman" w:cs="Times New Roman"/>
          <w:sz w:val="24"/>
          <w:szCs w:val="24"/>
        </w:rPr>
        <w:t>)</w:t>
      </w:r>
      <w:r w:rsidR="003E00CB">
        <w:rPr>
          <w:rFonts w:ascii="Times New Roman" w:hAnsi="Times New Roman" w:cs="Times New Roman"/>
          <w:sz w:val="24"/>
          <w:szCs w:val="24"/>
        </w:rPr>
        <w:t xml:space="preserve"> age of 15 (1-17). Twenty six (84 </w:t>
      </w:r>
      <w:r w:rsidR="00CD26E6">
        <w:rPr>
          <w:rFonts w:ascii="Times New Roman" w:hAnsi="Times New Roman" w:cs="Times New Roman"/>
          <w:sz w:val="24"/>
          <w:szCs w:val="24"/>
        </w:rPr>
        <w:t>%) were males. A</w:t>
      </w:r>
      <w:r w:rsidR="003E00CB">
        <w:rPr>
          <w:rFonts w:ascii="Times New Roman" w:hAnsi="Times New Roman" w:cs="Times New Roman"/>
          <w:sz w:val="24"/>
          <w:szCs w:val="24"/>
        </w:rPr>
        <w:t>ll</w:t>
      </w:r>
      <w:r w:rsidR="00B75AF8">
        <w:rPr>
          <w:rFonts w:ascii="Times New Roman" w:hAnsi="Times New Roman" w:cs="Times New Roman"/>
          <w:sz w:val="24"/>
          <w:szCs w:val="24"/>
        </w:rPr>
        <w:t xml:space="preserve"> </w:t>
      </w:r>
      <w:r w:rsidR="00CD26E6">
        <w:rPr>
          <w:rFonts w:ascii="Times New Roman" w:hAnsi="Times New Roman" w:cs="Times New Roman"/>
          <w:sz w:val="24"/>
          <w:szCs w:val="24"/>
        </w:rPr>
        <w:t xml:space="preserve">patients </w:t>
      </w:r>
      <w:r w:rsidR="00B75AF8">
        <w:rPr>
          <w:rFonts w:ascii="Times New Roman" w:hAnsi="Times New Roman" w:cs="Times New Roman"/>
          <w:sz w:val="24"/>
          <w:szCs w:val="24"/>
        </w:rPr>
        <w:t xml:space="preserve">were civilians. </w:t>
      </w:r>
      <w:r w:rsidR="003E00CB">
        <w:rPr>
          <w:rFonts w:ascii="Times New Roman" w:hAnsi="Times New Roman" w:cs="Times New Roman"/>
          <w:sz w:val="24"/>
          <w:szCs w:val="24"/>
        </w:rPr>
        <w:t xml:space="preserve">Majority </w:t>
      </w:r>
      <w:r w:rsidR="00B75AF8">
        <w:rPr>
          <w:rFonts w:ascii="Times New Roman" w:hAnsi="Times New Roman" w:cs="Times New Roman"/>
          <w:sz w:val="24"/>
          <w:szCs w:val="24"/>
        </w:rPr>
        <w:t xml:space="preserve">were caused by </w:t>
      </w:r>
      <w:r w:rsidR="003E00CB">
        <w:rPr>
          <w:rFonts w:ascii="Times New Roman" w:hAnsi="Times New Roman" w:cs="Times New Roman"/>
          <w:sz w:val="24"/>
          <w:szCs w:val="24"/>
        </w:rPr>
        <w:t>blast injuries (52</w:t>
      </w:r>
      <w:r w:rsidR="00B75AF8">
        <w:rPr>
          <w:rFonts w:ascii="Times New Roman" w:hAnsi="Times New Roman" w:cs="Times New Roman"/>
          <w:sz w:val="24"/>
          <w:szCs w:val="24"/>
        </w:rPr>
        <w:t>%)</w:t>
      </w:r>
      <w:r w:rsidR="003E00CB">
        <w:rPr>
          <w:rFonts w:ascii="Times New Roman" w:hAnsi="Times New Roman" w:cs="Times New Roman"/>
          <w:sz w:val="24"/>
          <w:szCs w:val="24"/>
        </w:rPr>
        <w:t xml:space="preserve"> followed by bullets (32.3%)</w:t>
      </w:r>
      <w:r w:rsidR="00B75AF8">
        <w:rPr>
          <w:rFonts w:ascii="Times New Roman" w:hAnsi="Times New Roman" w:cs="Times New Roman"/>
          <w:sz w:val="24"/>
          <w:szCs w:val="24"/>
        </w:rPr>
        <w:t xml:space="preserve">. </w:t>
      </w:r>
      <w:r w:rsidR="00CD26E6">
        <w:rPr>
          <w:rFonts w:ascii="Times New Roman" w:hAnsi="Times New Roman" w:cs="Times New Roman"/>
          <w:sz w:val="24"/>
          <w:szCs w:val="24"/>
        </w:rPr>
        <w:t xml:space="preserve">Majority were Kuwaiti (48%) and Jordanian </w:t>
      </w:r>
      <w:r w:rsidR="001C4B33">
        <w:rPr>
          <w:rFonts w:ascii="Times New Roman" w:hAnsi="Times New Roman" w:cs="Times New Roman"/>
          <w:sz w:val="24"/>
          <w:szCs w:val="24"/>
        </w:rPr>
        <w:t>(</w:t>
      </w:r>
      <w:r w:rsidR="00CD26E6">
        <w:rPr>
          <w:rFonts w:ascii="Times New Roman" w:hAnsi="Times New Roman" w:cs="Times New Roman"/>
          <w:sz w:val="24"/>
          <w:szCs w:val="24"/>
        </w:rPr>
        <w:t>42%</w:t>
      </w:r>
      <w:r w:rsidR="001C4B33">
        <w:rPr>
          <w:rFonts w:ascii="Times New Roman" w:hAnsi="Times New Roman" w:cs="Times New Roman"/>
          <w:sz w:val="24"/>
          <w:szCs w:val="24"/>
        </w:rPr>
        <w:t>)</w:t>
      </w:r>
      <w:r w:rsidR="00CD26E6">
        <w:rPr>
          <w:rFonts w:ascii="Times New Roman" w:hAnsi="Times New Roman" w:cs="Times New Roman"/>
          <w:sz w:val="24"/>
          <w:szCs w:val="24"/>
        </w:rPr>
        <w:t xml:space="preserve">. </w:t>
      </w:r>
      <w:r w:rsidR="00B75AF8">
        <w:rPr>
          <w:rFonts w:ascii="Times New Roman" w:hAnsi="Times New Roman" w:cs="Times New Roman"/>
          <w:sz w:val="24"/>
          <w:szCs w:val="24"/>
        </w:rPr>
        <w:t xml:space="preserve">Injuries </w:t>
      </w:r>
      <w:r w:rsidR="001C4B33">
        <w:rPr>
          <w:rFonts w:ascii="Times New Roman" w:hAnsi="Times New Roman" w:cs="Times New Roman"/>
          <w:sz w:val="24"/>
          <w:szCs w:val="24"/>
        </w:rPr>
        <w:t xml:space="preserve">were highest </w:t>
      </w:r>
      <w:r w:rsidR="003E00CB">
        <w:rPr>
          <w:rFonts w:ascii="Times New Roman" w:hAnsi="Times New Roman" w:cs="Times New Roman"/>
          <w:sz w:val="24"/>
          <w:szCs w:val="24"/>
        </w:rPr>
        <w:t>in the lower and upper limbs (58% and 32 % respectively)</w:t>
      </w:r>
      <w:r w:rsidR="00B75AF8">
        <w:rPr>
          <w:rFonts w:ascii="Times New Roman" w:hAnsi="Times New Roman" w:cs="Times New Roman"/>
          <w:sz w:val="24"/>
          <w:szCs w:val="24"/>
        </w:rPr>
        <w:t xml:space="preserve">. </w:t>
      </w:r>
      <w:r w:rsidR="00CD26E6">
        <w:rPr>
          <w:rFonts w:ascii="Times New Roman" w:hAnsi="Times New Roman" w:cs="Times New Roman"/>
          <w:sz w:val="24"/>
          <w:szCs w:val="24"/>
        </w:rPr>
        <w:t xml:space="preserve">Five patients (16.1 </w:t>
      </w:r>
      <w:r w:rsidR="005D6EC4">
        <w:rPr>
          <w:rFonts w:ascii="Times New Roman" w:hAnsi="Times New Roman" w:cs="Times New Roman"/>
          <w:sz w:val="24"/>
          <w:szCs w:val="24"/>
        </w:rPr>
        <w:t>%)</w:t>
      </w:r>
      <w:r w:rsidR="00A80D6D">
        <w:rPr>
          <w:rFonts w:ascii="Times New Roman" w:hAnsi="Times New Roman" w:cs="Times New Roman"/>
          <w:sz w:val="24"/>
          <w:szCs w:val="24"/>
        </w:rPr>
        <w:t xml:space="preserve"> presented with shock</w:t>
      </w:r>
      <w:r w:rsidR="00CD26E6">
        <w:rPr>
          <w:rFonts w:ascii="Times New Roman" w:hAnsi="Times New Roman" w:cs="Times New Roman"/>
          <w:sz w:val="24"/>
          <w:szCs w:val="24"/>
        </w:rPr>
        <w:t xml:space="preserve">. </w:t>
      </w:r>
      <w:r w:rsidR="00501A7B">
        <w:rPr>
          <w:rFonts w:ascii="Times New Roman" w:hAnsi="Times New Roman" w:cs="Times New Roman"/>
          <w:sz w:val="24"/>
          <w:szCs w:val="24"/>
        </w:rPr>
        <w:t>Six patients needed laparotomy (</w:t>
      </w:r>
      <w:r w:rsidR="001C4B33" w:rsidRPr="001C4B33">
        <w:rPr>
          <w:rFonts w:ascii="Times New Roman" w:hAnsi="Times New Roman" w:cs="Times New Roman"/>
          <w:sz w:val="24"/>
          <w:szCs w:val="24"/>
        </w:rPr>
        <w:t>all were positive</w:t>
      </w:r>
      <w:r w:rsidR="00501A7B">
        <w:rPr>
          <w:rFonts w:ascii="Times New Roman" w:hAnsi="Times New Roman" w:cs="Times New Roman"/>
          <w:sz w:val="24"/>
          <w:szCs w:val="24"/>
        </w:rPr>
        <w:t>)</w:t>
      </w:r>
      <w:r w:rsidR="001C4B33" w:rsidRPr="001C4B33">
        <w:rPr>
          <w:rFonts w:ascii="Times New Roman" w:hAnsi="Times New Roman" w:cs="Times New Roman"/>
          <w:sz w:val="24"/>
          <w:szCs w:val="24"/>
        </w:rPr>
        <w:t xml:space="preserve">, one needed thoracotomy, </w:t>
      </w:r>
      <w:r w:rsidR="00501A7B" w:rsidRPr="001C4B33">
        <w:rPr>
          <w:rFonts w:ascii="Times New Roman" w:hAnsi="Times New Roman" w:cs="Times New Roman"/>
          <w:sz w:val="24"/>
          <w:szCs w:val="24"/>
        </w:rPr>
        <w:t>and three</w:t>
      </w:r>
      <w:r w:rsidR="001C4B33" w:rsidRPr="001C4B33">
        <w:rPr>
          <w:rFonts w:ascii="Times New Roman" w:hAnsi="Times New Roman" w:cs="Times New Roman"/>
          <w:sz w:val="24"/>
          <w:szCs w:val="24"/>
        </w:rPr>
        <w:t xml:space="preserve"> chest injuries</w:t>
      </w:r>
      <w:r w:rsidR="001C4B33">
        <w:rPr>
          <w:rFonts w:ascii="Times New Roman" w:hAnsi="Times New Roman" w:cs="Times New Roman"/>
          <w:sz w:val="24"/>
          <w:szCs w:val="24"/>
        </w:rPr>
        <w:t xml:space="preserve"> were</w:t>
      </w:r>
      <w:r w:rsidR="001C4B33" w:rsidRPr="001C4B33">
        <w:rPr>
          <w:rFonts w:ascii="Times New Roman" w:hAnsi="Times New Roman" w:cs="Times New Roman"/>
          <w:sz w:val="24"/>
          <w:szCs w:val="24"/>
        </w:rPr>
        <w:t xml:space="preserve"> treated with chest tubes. Three patients had femoral artery injuries which were repaired (two venous grafts and one end to end anastomosis; one of these failed)</w:t>
      </w:r>
      <w:r w:rsidR="001C4B33">
        <w:rPr>
          <w:rFonts w:ascii="Times New Roman" w:hAnsi="Times New Roman" w:cs="Times New Roman"/>
          <w:sz w:val="24"/>
          <w:szCs w:val="24"/>
        </w:rPr>
        <w:t>.</w:t>
      </w:r>
      <w:r w:rsidR="001C4B33" w:rsidRPr="001C4B33">
        <w:rPr>
          <w:rFonts w:ascii="Times New Roman" w:hAnsi="Times New Roman" w:cs="Times New Roman"/>
          <w:sz w:val="24"/>
          <w:szCs w:val="24"/>
        </w:rPr>
        <w:t xml:space="preserve"> </w:t>
      </w:r>
      <w:r w:rsidRPr="00A94BB2">
        <w:rPr>
          <w:rFonts w:ascii="Times New Roman" w:hAnsi="Times New Roman" w:cs="Times New Roman"/>
          <w:sz w:val="24"/>
          <w:szCs w:val="24"/>
        </w:rPr>
        <w:t xml:space="preserve">The median </w:t>
      </w:r>
      <w:r>
        <w:rPr>
          <w:rFonts w:ascii="Times New Roman" w:hAnsi="Times New Roman" w:cs="Times New Roman"/>
          <w:sz w:val="24"/>
          <w:szCs w:val="24"/>
        </w:rPr>
        <w:t>(range) h</w:t>
      </w:r>
      <w:r w:rsidRPr="00A94BB2">
        <w:rPr>
          <w:rFonts w:ascii="Times New Roman" w:hAnsi="Times New Roman" w:cs="Times New Roman"/>
          <w:sz w:val="24"/>
          <w:szCs w:val="24"/>
        </w:rPr>
        <w:t xml:space="preserve">ospital stay was </w:t>
      </w:r>
      <w:r w:rsidR="00CD26E6">
        <w:rPr>
          <w:rFonts w:ascii="Times New Roman" w:hAnsi="Times New Roman" w:cs="Times New Roman"/>
          <w:sz w:val="24"/>
          <w:szCs w:val="24"/>
        </w:rPr>
        <w:t>5</w:t>
      </w:r>
      <w:r w:rsidR="00363F29">
        <w:rPr>
          <w:rFonts w:ascii="Times New Roman" w:hAnsi="Times New Roman" w:cs="Times New Roman"/>
          <w:sz w:val="24"/>
          <w:szCs w:val="24"/>
        </w:rPr>
        <w:t>.5</w:t>
      </w:r>
      <w:r w:rsidR="00CD26E6">
        <w:rPr>
          <w:rFonts w:ascii="Times New Roman" w:hAnsi="Times New Roman" w:cs="Times New Roman"/>
          <w:sz w:val="24"/>
          <w:szCs w:val="24"/>
        </w:rPr>
        <w:t xml:space="preserve"> (1-42</w:t>
      </w:r>
      <w:r w:rsidRPr="00A94BB2">
        <w:rPr>
          <w:rFonts w:ascii="Times New Roman" w:hAnsi="Times New Roman" w:cs="Times New Roman"/>
          <w:sz w:val="24"/>
          <w:szCs w:val="24"/>
        </w:rPr>
        <w:t>)</w:t>
      </w:r>
      <w:r w:rsidR="00CD26E6">
        <w:rPr>
          <w:rFonts w:ascii="Times New Roman" w:hAnsi="Times New Roman" w:cs="Times New Roman"/>
          <w:sz w:val="24"/>
          <w:szCs w:val="24"/>
        </w:rPr>
        <w:t xml:space="preserve"> days. All patients survived but one patient had paraplegia, one had above knee amputation and two had below knee amputation.</w:t>
      </w:r>
    </w:p>
    <w:p w14:paraId="0A56CD51" w14:textId="77777777" w:rsidR="006D67E8" w:rsidRDefault="007906EE" w:rsidP="006D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BB2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s: </w:t>
      </w:r>
      <w:r w:rsidR="00CD26E6">
        <w:rPr>
          <w:rFonts w:ascii="Times New Roman" w:hAnsi="Times New Roman" w:cs="Times New Roman"/>
          <w:sz w:val="24"/>
          <w:szCs w:val="24"/>
        </w:rPr>
        <w:t>Pediatric injuries in conventional wars in</w:t>
      </w:r>
      <w:r w:rsidR="001C4B33">
        <w:rPr>
          <w:rFonts w:ascii="Times New Roman" w:hAnsi="Times New Roman" w:cs="Times New Roman"/>
          <w:sz w:val="24"/>
          <w:szCs w:val="24"/>
        </w:rPr>
        <w:t>side</w:t>
      </w:r>
      <w:r w:rsidR="00CD26E6">
        <w:rPr>
          <w:rFonts w:ascii="Times New Roman" w:hAnsi="Times New Roman" w:cs="Times New Roman"/>
          <w:sz w:val="24"/>
          <w:szCs w:val="24"/>
        </w:rPr>
        <w:t xml:space="preserve"> cities in which civilians were not directly targeted </w:t>
      </w:r>
      <w:r w:rsidR="00501A7B">
        <w:rPr>
          <w:rFonts w:ascii="Times New Roman" w:hAnsi="Times New Roman" w:cs="Times New Roman"/>
          <w:sz w:val="24"/>
          <w:szCs w:val="24"/>
        </w:rPr>
        <w:t>were</w:t>
      </w:r>
      <w:r w:rsidR="00CD26E6">
        <w:rPr>
          <w:rFonts w:ascii="Times New Roman" w:hAnsi="Times New Roman" w:cs="Times New Roman"/>
          <w:sz w:val="24"/>
          <w:szCs w:val="24"/>
        </w:rPr>
        <w:t xml:space="preserve"> less than 10%</w:t>
      </w:r>
      <w:r w:rsidR="00501A7B">
        <w:rPr>
          <w:rFonts w:ascii="Times New Roman" w:hAnsi="Times New Roman" w:cs="Times New Roman"/>
          <w:sz w:val="24"/>
          <w:szCs w:val="24"/>
        </w:rPr>
        <w:t xml:space="preserve"> of injured victims</w:t>
      </w:r>
      <w:r w:rsidR="00B53777">
        <w:rPr>
          <w:rFonts w:ascii="Times New Roman" w:hAnsi="Times New Roman" w:cs="Times New Roman"/>
          <w:sz w:val="24"/>
          <w:szCs w:val="24"/>
        </w:rPr>
        <w:t>.</w:t>
      </w:r>
      <w:r w:rsidR="00CD26E6">
        <w:rPr>
          <w:rFonts w:ascii="Times New Roman" w:hAnsi="Times New Roman" w:cs="Times New Roman"/>
          <w:sz w:val="24"/>
          <w:szCs w:val="24"/>
        </w:rPr>
        <w:t xml:space="preserve"> Despite that</w:t>
      </w:r>
      <w:r w:rsidR="001C4B33">
        <w:rPr>
          <w:rFonts w:ascii="Times New Roman" w:hAnsi="Times New Roman" w:cs="Times New Roman"/>
          <w:sz w:val="24"/>
          <w:szCs w:val="24"/>
        </w:rPr>
        <w:t xml:space="preserve"> the price of these injuries was</w:t>
      </w:r>
      <w:r w:rsidR="00CD26E6">
        <w:rPr>
          <w:rFonts w:ascii="Times New Roman" w:hAnsi="Times New Roman" w:cs="Times New Roman"/>
          <w:sz w:val="24"/>
          <w:szCs w:val="24"/>
        </w:rPr>
        <w:t xml:space="preserve"> high. </w:t>
      </w:r>
    </w:p>
    <w:p w14:paraId="559F0233" w14:textId="74D429DC" w:rsidR="002D5E77" w:rsidRDefault="002D5E77" w:rsidP="006D67E8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D5E77">
        <w:rPr>
          <w:rFonts w:ascii="Times New Roman" w:hAnsi="Times New Roman" w:cs="Times New Roman"/>
          <w:b/>
          <w:sz w:val="24"/>
          <w:szCs w:val="24"/>
          <w:lang w:val="cs-CZ"/>
        </w:rPr>
        <w:t xml:space="preserve">Key words: </w:t>
      </w:r>
      <w:r w:rsidR="00085687">
        <w:rPr>
          <w:rFonts w:ascii="Times New Roman" w:hAnsi="Times New Roman" w:cs="Times New Roman"/>
          <w:sz w:val="24"/>
          <w:szCs w:val="24"/>
          <w:lang w:val="cs-CZ"/>
        </w:rPr>
        <w:t xml:space="preserve">war, </w:t>
      </w:r>
      <w:r w:rsidR="00423914">
        <w:rPr>
          <w:rFonts w:ascii="Times New Roman" w:hAnsi="Times New Roman" w:cs="Times New Roman"/>
          <w:sz w:val="24"/>
          <w:szCs w:val="24"/>
          <w:lang w:val="cs-CZ"/>
        </w:rPr>
        <w:t xml:space="preserve">injury, </w:t>
      </w:r>
      <w:r w:rsidR="00CD26E6">
        <w:rPr>
          <w:rFonts w:ascii="Times New Roman" w:hAnsi="Times New Roman" w:cs="Times New Roman"/>
          <w:sz w:val="24"/>
          <w:szCs w:val="24"/>
          <w:lang w:val="cs-CZ"/>
        </w:rPr>
        <w:t>children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CD26E6">
        <w:rPr>
          <w:rFonts w:ascii="Times New Roman" w:hAnsi="Times New Roman" w:cs="Times New Roman"/>
          <w:sz w:val="24"/>
          <w:szCs w:val="24"/>
          <w:lang w:val="cs-CZ"/>
        </w:rPr>
        <w:t>mechanism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CD26E6">
        <w:rPr>
          <w:rFonts w:ascii="Times New Roman" w:hAnsi="Times New Roman" w:cs="Times New Roman"/>
          <w:sz w:val="24"/>
          <w:szCs w:val="24"/>
          <w:lang w:val="cs-CZ"/>
        </w:rPr>
        <w:t>treatment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sectPr w:rsidR="002D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5634"/>
    <w:multiLevelType w:val="hybridMultilevel"/>
    <w:tmpl w:val="95707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06268"/>
    <w:multiLevelType w:val="hybridMultilevel"/>
    <w:tmpl w:val="E054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327961">
    <w:abstractNumId w:val="0"/>
  </w:num>
  <w:num w:numId="2" w16cid:durableId="1550335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D9A"/>
    <w:rsid w:val="00066592"/>
    <w:rsid w:val="00085687"/>
    <w:rsid w:val="00100B95"/>
    <w:rsid w:val="001160FA"/>
    <w:rsid w:val="001222B0"/>
    <w:rsid w:val="001442DD"/>
    <w:rsid w:val="00177D9A"/>
    <w:rsid w:val="001C0EB6"/>
    <w:rsid w:val="001C4B33"/>
    <w:rsid w:val="0022688F"/>
    <w:rsid w:val="002272D1"/>
    <w:rsid w:val="002336EA"/>
    <w:rsid w:val="00262CC5"/>
    <w:rsid w:val="002747FD"/>
    <w:rsid w:val="002D5E77"/>
    <w:rsid w:val="002E4ADE"/>
    <w:rsid w:val="003475DE"/>
    <w:rsid w:val="00363F29"/>
    <w:rsid w:val="003E00CB"/>
    <w:rsid w:val="00423914"/>
    <w:rsid w:val="0047450B"/>
    <w:rsid w:val="004835A6"/>
    <w:rsid w:val="00497AE1"/>
    <w:rsid w:val="004C5176"/>
    <w:rsid w:val="004D7DCD"/>
    <w:rsid w:val="00501A7B"/>
    <w:rsid w:val="0056142A"/>
    <w:rsid w:val="0058261C"/>
    <w:rsid w:val="005A7852"/>
    <w:rsid w:val="005D6EC4"/>
    <w:rsid w:val="005E623C"/>
    <w:rsid w:val="005F40CB"/>
    <w:rsid w:val="006079D7"/>
    <w:rsid w:val="006B0130"/>
    <w:rsid w:val="006D67E8"/>
    <w:rsid w:val="007069CE"/>
    <w:rsid w:val="00724253"/>
    <w:rsid w:val="007906EE"/>
    <w:rsid w:val="00791654"/>
    <w:rsid w:val="008157A9"/>
    <w:rsid w:val="00834CD6"/>
    <w:rsid w:val="008543D0"/>
    <w:rsid w:val="008A0DA0"/>
    <w:rsid w:val="00955844"/>
    <w:rsid w:val="00971851"/>
    <w:rsid w:val="00A80D6D"/>
    <w:rsid w:val="00B10688"/>
    <w:rsid w:val="00B53777"/>
    <w:rsid w:val="00B75AF8"/>
    <w:rsid w:val="00BA18EF"/>
    <w:rsid w:val="00BF0D83"/>
    <w:rsid w:val="00C2506D"/>
    <w:rsid w:val="00CB2C16"/>
    <w:rsid w:val="00CD26E6"/>
    <w:rsid w:val="00CD3A05"/>
    <w:rsid w:val="00D179DF"/>
    <w:rsid w:val="00D21496"/>
    <w:rsid w:val="00DB3C75"/>
    <w:rsid w:val="00DD5491"/>
    <w:rsid w:val="00E23A3D"/>
    <w:rsid w:val="00E561F9"/>
    <w:rsid w:val="00EA79BC"/>
    <w:rsid w:val="00EE21BE"/>
    <w:rsid w:val="00EE63C4"/>
    <w:rsid w:val="00EE6FBE"/>
    <w:rsid w:val="00F02012"/>
    <w:rsid w:val="00F204FD"/>
    <w:rsid w:val="00F57775"/>
    <w:rsid w:val="00F806BD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0FBF"/>
  <w15:docId w15:val="{319F57B5-D5F8-4428-8272-011D9CCE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E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m.grivna</dc:creator>
  <cp:lastModifiedBy>Fikri Abu-Zidan</cp:lastModifiedBy>
  <cp:revision>14</cp:revision>
  <cp:lastPrinted>2017-01-22T14:55:00Z</cp:lastPrinted>
  <dcterms:created xsi:type="dcterms:W3CDTF">2017-01-19T10:59:00Z</dcterms:created>
  <dcterms:modified xsi:type="dcterms:W3CDTF">2024-04-18T10:54:00Z</dcterms:modified>
</cp:coreProperties>
</file>