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6A44F" w14:textId="5577A977" w:rsidR="003A2D72" w:rsidRDefault="003A2D72" w:rsidP="0031622F">
      <w:pPr>
        <w:jc w:val="both"/>
        <w:rPr>
          <w:b/>
          <w:bCs/>
          <w:lang w:val="en-US"/>
        </w:rPr>
      </w:pPr>
    </w:p>
    <w:p w14:paraId="12AD129D" w14:textId="7636591B" w:rsidR="00E219AB" w:rsidRDefault="005D2578" w:rsidP="0031622F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>LIVING MY WORST NIGHTMARE: MATERNAL CARDIAC ARREST</w:t>
      </w:r>
    </w:p>
    <w:p w14:paraId="12D4F782" w14:textId="77777777" w:rsidR="002E5B1E" w:rsidRDefault="002E5B1E" w:rsidP="0031622F">
      <w:pPr>
        <w:jc w:val="both"/>
        <w:rPr>
          <w:b/>
          <w:bCs/>
          <w:lang w:val="en-US"/>
        </w:rPr>
      </w:pPr>
    </w:p>
    <w:p w14:paraId="0E651DE9" w14:textId="690E2488" w:rsidR="003A2D72" w:rsidRPr="00AA3C2A" w:rsidRDefault="002E5B1E" w:rsidP="0031622F">
      <w:pPr>
        <w:jc w:val="both"/>
        <w:rPr>
          <w:i/>
          <w:iCs/>
          <w:lang w:val="en-US"/>
        </w:rPr>
      </w:pPr>
      <w:r w:rsidRPr="00AA3C2A">
        <w:rPr>
          <w:i/>
          <w:iCs/>
          <w:lang w:val="en-US"/>
        </w:rPr>
        <w:t>MARCELLA DORAINNE MANSAH, SARETH RAJ KESAVARAJ, FIRDAUS BIN YAHAYA, NASRUL FADHLI BIN KUSDI</w:t>
      </w:r>
    </w:p>
    <w:p w14:paraId="468090CF" w14:textId="04935905" w:rsidR="0085505D" w:rsidRDefault="0085505D" w:rsidP="0031622F">
      <w:pPr>
        <w:jc w:val="both"/>
        <w:rPr>
          <w:lang w:val="en-US"/>
        </w:rPr>
      </w:pPr>
    </w:p>
    <w:p w14:paraId="6C5C3954" w14:textId="4CE0F618" w:rsidR="003711EA" w:rsidRDefault="00E219AB" w:rsidP="006B3AF8">
      <w:pPr>
        <w:jc w:val="both"/>
        <w:rPr>
          <w:lang w:val="en-US"/>
        </w:rPr>
      </w:pPr>
      <w:r>
        <w:rPr>
          <w:b/>
          <w:bCs/>
          <w:lang w:val="en-US"/>
        </w:rPr>
        <w:t>Introduction</w:t>
      </w:r>
      <w:r w:rsidR="0085505D">
        <w:rPr>
          <w:lang w:val="en-US"/>
        </w:rPr>
        <w:t xml:space="preserve">: </w:t>
      </w:r>
    </w:p>
    <w:p w14:paraId="4C33F920" w14:textId="3E30B247" w:rsidR="005D2578" w:rsidRDefault="005D2578" w:rsidP="006B3AF8">
      <w:pPr>
        <w:jc w:val="both"/>
        <w:rPr>
          <w:lang w:val="en-US"/>
        </w:rPr>
      </w:pPr>
      <w:r>
        <w:rPr>
          <w:color w:val="000000"/>
          <w:shd w:val="clear" w:color="auto" w:fill="FFFFFF"/>
        </w:rPr>
        <w:t xml:space="preserve">Perimortem caesarean section (PMCS), is the surgical delivery of the </w:t>
      </w:r>
      <w:proofErr w:type="spellStart"/>
      <w:r>
        <w:rPr>
          <w:color w:val="000000"/>
          <w:shd w:val="clear" w:color="auto" w:fill="FFFFFF"/>
        </w:rPr>
        <w:t>fetus</w:t>
      </w:r>
      <w:proofErr w:type="spellEnd"/>
      <w:r>
        <w:rPr>
          <w:color w:val="000000"/>
          <w:shd w:val="clear" w:color="auto" w:fill="FFFFFF"/>
        </w:rPr>
        <w:t xml:space="preserve">, performed within 4 minutes of witnessed maternal cardiac arrest (CA). It is a resuscitative procedure done beyond 23 weeks of gestation, aimed for increased survival chances for mother and </w:t>
      </w:r>
      <w:proofErr w:type="spellStart"/>
      <w:r>
        <w:rPr>
          <w:color w:val="000000"/>
          <w:shd w:val="clear" w:color="auto" w:fill="FFFFFF"/>
        </w:rPr>
        <w:t>fetus</w:t>
      </w:r>
      <w:proofErr w:type="spellEnd"/>
      <w:r>
        <w:rPr>
          <w:color w:val="000000"/>
          <w:shd w:val="clear" w:color="auto" w:fill="FFFFFF"/>
        </w:rPr>
        <w:t xml:space="preserve">. </w:t>
      </w:r>
      <w:r>
        <w:rPr>
          <w:lang w:val="en-US"/>
        </w:rPr>
        <w:t>We, hereby present a case of PMCS</w:t>
      </w:r>
      <w:r w:rsidRPr="005D2578">
        <w:rPr>
          <w:lang w:val="en-US"/>
        </w:rPr>
        <w:t xml:space="preserve"> in a District Hospital </w:t>
      </w:r>
      <w:r>
        <w:rPr>
          <w:lang w:val="en-US"/>
        </w:rPr>
        <w:t>with favorable maternal outcome.</w:t>
      </w:r>
    </w:p>
    <w:p w14:paraId="6ED5D56A" w14:textId="77777777" w:rsidR="00397213" w:rsidRDefault="00397213" w:rsidP="006B3AF8">
      <w:pPr>
        <w:jc w:val="both"/>
        <w:rPr>
          <w:lang w:val="en-US"/>
        </w:rPr>
      </w:pPr>
    </w:p>
    <w:p w14:paraId="4852F91A" w14:textId="6FC3F6C7" w:rsidR="00931DFC" w:rsidRDefault="00931DFC" w:rsidP="006B3AF8">
      <w:pPr>
        <w:jc w:val="both"/>
        <w:rPr>
          <w:lang w:val="en-US"/>
        </w:rPr>
      </w:pPr>
      <w:r>
        <w:rPr>
          <w:b/>
          <w:bCs/>
          <w:lang w:val="en-US"/>
        </w:rPr>
        <w:t xml:space="preserve">Case </w:t>
      </w:r>
      <w:r w:rsidR="00A030FE" w:rsidRPr="00F81821">
        <w:rPr>
          <w:b/>
          <w:bCs/>
          <w:lang w:val="en-US"/>
        </w:rPr>
        <w:t>Description</w:t>
      </w:r>
      <w:r w:rsidR="00A030FE">
        <w:rPr>
          <w:lang w:val="en-US"/>
        </w:rPr>
        <w:t xml:space="preserve">: </w:t>
      </w:r>
    </w:p>
    <w:p w14:paraId="65368050" w14:textId="072F0F33" w:rsidR="005D2578" w:rsidRPr="005D2578" w:rsidRDefault="005D2578" w:rsidP="005D257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gramStart"/>
      <w:r>
        <w:rPr>
          <w:lang w:val="en-US"/>
        </w:rPr>
        <w:t xml:space="preserve">A </w:t>
      </w:r>
      <w:r w:rsidRPr="005D2578">
        <w:rPr>
          <w:lang w:val="en-US"/>
        </w:rPr>
        <w:t>22 years</w:t>
      </w:r>
      <w:proofErr w:type="gramEnd"/>
      <w:r w:rsidR="00A13A98" w:rsidRPr="005D2578">
        <w:rPr>
          <w:lang w:val="en-US"/>
        </w:rPr>
        <w:t xml:space="preserve"> old,</w:t>
      </w:r>
      <w:r>
        <w:rPr>
          <w:lang w:val="en-US"/>
        </w:rPr>
        <w:t xml:space="preserve"> un-booked,</w:t>
      </w:r>
      <w:r w:rsidR="00A13A98" w:rsidRPr="005D2578">
        <w:rPr>
          <w:lang w:val="en-US"/>
        </w:rPr>
        <w:t xml:space="preserve"> Gravida 3, Parity 0+2, </w:t>
      </w:r>
      <w:r w:rsidRPr="005D2578">
        <w:rPr>
          <w:lang w:val="en-US"/>
        </w:rPr>
        <w:t>presented</w:t>
      </w:r>
      <w:r w:rsidR="00A13A98" w:rsidRPr="005D2578">
        <w:rPr>
          <w:lang w:val="en-US"/>
        </w:rPr>
        <w:t xml:space="preserve"> to Emergency Department (ETD)</w:t>
      </w:r>
      <w:r w:rsidRPr="005D2578">
        <w:rPr>
          <w:lang w:val="en-US"/>
        </w:rPr>
        <w:t xml:space="preserve"> at 5 pm</w:t>
      </w:r>
      <w:r w:rsidR="00A13A98" w:rsidRPr="005D2578">
        <w:rPr>
          <w:lang w:val="en-US"/>
        </w:rPr>
        <w:t xml:space="preserve"> </w:t>
      </w:r>
      <w:r w:rsidRPr="005D2578">
        <w:rPr>
          <w:lang w:val="en-US"/>
        </w:rPr>
        <w:t>with generalized tonic-</w:t>
      </w:r>
      <w:proofErr w:type="spellStart"/>
      <w:r w:rsidRPr="005D2578">
        <w:rPr>
          <w:lang w:val="en-US"/>
        </w:rPr>
        <w:t>clonic</w:t>
      </w:r>
      <w:proofErr w:type="spellEnd"/>
      <w:r w:rsidRPr="005D2578">
        <w:rPr>
          <w:lang w:val="en-US"/>
        </w:rPr>
        <w:t xml:space="preserve"> seizures since </w:t>
      </w:r>
      <w:r>
        <w:rPr>
          <w:lang w:val="en-US"/>
        </w:rPr>
        <w:t>8</w:t>
      </w:r>
      <w:r w:rsidRPr="005D2578">
        <w:rPr>
          <w:lang w:val="en-US"/>
        </w:rPr>
        <w:t>am</w:t>
      </w:r>
      <w:r w:rsidR="00A13A98" w:rsidRPr="005D2578">
        <w:rPr>
          <w:lang w:val="en-US"/>
        </w:rPr>
        <w:t>.</w:t>
      </w:r>
      <w:r>
        <w:rPr>
          <w:lang w:val="en-US"/>
        </w:rPr>
        <w:t xml:space="preserve"> </w:t>
      </w:r>
      <w:r w:rsidR="00E65034" w:rsidRPr="005D2578">
        <w:rPr>
          <w:lang w:val="en-US"/>
        </w:rPr>
        <w:t xml:space="preserve">Red Alert </w:t>
      </w:r>
      <w:r w:rsidRPr="005D2578">
        <w:rPr>
          <w:lang w:val="en-US"/>
        </w:rPr>
        <w:t>P</w:t>
      </w:r>
      <w:r w:rsidR="00113DC9" w:rsidRPr="005D2578">
        <w:rPr>
          <w:lang w:val="en-US"/>
        </w:rPr>
        <w:t xml:space="preserve">rotocol </w:t>
      </w:r>
      <w:r w:rsidRPr="005D2578">
        <w:rPr>
          <w:lang w:val="en-US"/>
        </w:rPr>
        <w:t xml:space="preserve">was </w:t>
      </w:r>
      <w:r w:rsidR="00113DC9" w:rsidRPr="005D2578">
        <w:rPr>
          <w:lang w:val="en-US"/>
        </w:rPr>
        <w:t>activated</w:t>
      </w:r>
      <w:r w:rsidRPr="005D2578">
        <w:rPr>
          <w:lang w:val="en-US"/>
        </w:rPr>
        <w:t xml:space="preserve"> for eclampsia.</w:t>
      </w:r>
      <w:r w:rsidR="00E65034" w:rsidRPr="005D2578">
        <w:rPr>
          <w:lang w:val="en-US"/>
        </w:rPr>
        <w:t xml:space="preserve"> </w:t>
      </w:r>
      <w:r w:rsidRPr="005D2578">
        <w:rPr>
          <w:lang w:val="en-US"/>
        </w:rPr>
        <w:t xml:space="preserve">Intravenous loading of Magnesium Sulphate was given while securing the airway. Patient arrested </w:t>
      </w:r>
      <w:r w:rsidR="0068397A" w:rsidRPr="005D2578">
        <w:rPr>
          <w:lang w:val="en-US"/>
        </w:rPr>
        <w:t xml:space="preserve">during </w:t>
      </w:r>
      <w:r w:rsidR="0009583E" w:rsidRPr="005D2578">
        <w:rPr>
          <w:lang w:val="en-US"/>
        </w:rPr>
        <w:t>intubation</w:t>
      </w:r>
      <w:r>
        <w:rPr>
          <w:lang w:val="en-US"/>
        </w:rPr>
        <w:t xml:space="preserve">, </w:t>
      </w:r>
      <w:r w:rsidR="0009583E" w:rsidRPr="005D2578">
        <w:rPr>
          <w:lang w:val="en-US"/>
        </w:rPr>
        <w:t>c</w:t>
      </w:r>
      <w:r w:rsidR="0025169C" w:rsidRPr="005D2578">
        <w:rPr>
          <w:lang w:val="en-US"/>
        </w:rPr>
        <w:t xml:space="preserve">ardiopulmonary </w:t>
      </w:r>
      <w:r w:rsidR="00E4784E" w:rsidRPr="005D2578">
        <w:rPr>
          <w:lang w:val="en-US"/>
        </w:rPr>
        <w:t>Resuscitation (</w:t>
      </w:r>
      <w:r w:rsidR="0025169C" w:rsidRPr="005D2578">
        <w:rPr>
          <w:lang w:val="en-US"/>
        </w:rPr>
        <w:t xml:space="preserve">CPR) </w:t>
      </w:r>
      <w:r w:rsidRPr="005D2578">
        <w:rPr>
          <w:lang w:val="en-US"/>
        </w:rPr>
        <w:t xml:space="preserve">and PMCS was </w:t>
      </w:r>
      <w:r w:rsidR="0025169C" w:rsidRPr="005D2578">
        <w:rPr>
          <w:lang w:val="en-US"/>
        </w:rPr>
        <w:t>initiated</w:t>
      </w:r>
      <w:r w:rsidRPr="005D2578">
        <w:rPr>
          <w:lang w:val="en-US"/>
        </w:rPr>
        <w:t>. Airway was secured and intravenous crystalloids boluses of 20ml/kg infused. PMCS was performed by obstetric trained district Medical Officer. Still birth fetus delivered 10 minutes of CPR initiation. Massive Transfusion Protocol initiated during PMCS. A total of 3 unit of packed cells and 4 units of fresh frozen plasma given. Patient revived after 30 minutes of arrest</w:t>
      </w:r>
      <w:r>
        <w:rPr>
          <w:lang w:val="en-US"/>
        </w:rPr>
        <w:t xml:space="preserve"> and </w:t>
      </w:r>
      <w:r w:rsidRPr="005D2578">
        <w:rPr>
          <w:lang w:val="en-US"/>
        </w:rPr>
        <w:t>her</w:t>
      </w:r>
      <w:r>
        <w:rPr>
          <w:lang w:val="en-US"/>
        </w:rPr>
        <w:t xml:space="preserve"> vitals </w:t>
      </w:r>
      <w:r w:rsidR="004C550A">
        <w:rPr>
          <w:lang w:val="en-US"/>
        </w:rPr>
        <w:t>were</w:t>
      </w:r>
      <w:r w:rsidRPr="005D2578">
        <w:rPr>
          <w:lang w:val="en-US"/>
        </w:rPr>
        <w:t xml:space="preserve"> blood pressure </w:t>
      </w:r>
      <w:r>
        <w:rPr>
          <w:lang w:val="en-US"/>
        </w:rPr>
        <w:t xml:space="preserve"> of </w:t>
      </w:r>
      <w:r w:rsidRPr="005D2578">
        <w:rPr>
          <w:lang w:val="en-US"/>
        </w:rPr>
        <w:t xml:space="preserve">160/101 mmHg, heart rate </w:t>
      </w:r>
      <w:r>
        <w:rPr>
          <w:lang w:val="en-US"/>
        </w:rPr>
        <w:t xml:space="preserve">of </w:t>
      </w:r>
      <w:r w:rsidRPr="005D2578">
        <w:rPr>
          <w:lang w:val="en-US"/>
        </w:rPr>
        <w:t>100 beat per minute</w:t>
      </w:r>
      <w:r>
        <w:rPr>
          <w:lang w:val="en-US"/>
        </w:rPr>
        <w:t xml:space="preserve"> and saturated</w:t>
      </w:r>
      <w:r w:rsidRPr="005D2578">
        <w:rPr>
          <w:lang w:val="en-US"/>
        </w:rPr>
        <w:t xml:space="preserve"> at 100</w:t>
      </w:r>
      <w:r>
        <w:rPr>
          <w:lang w:val="en-US"/>
        </w:rPr>
        <w:t>%</w:t>
      </w:r>
      <w:r w:rsidRPr="005D2578">
        <w:rPr>
          <w:lang w:val="en-US"/>
        </w:rPr>
        <w:t xml:space="preserve"> on ventilator. Her blood pressure was further controlled with labetalol </w:t>
      </w:r>
      <w:r>
        <w:rPr>
          <w:lang w:val="en-US"/>
        </w:rPr>
        <w:t xml:space="preserve">and </w:t>
      </w:r>
      <w:r w:rsidRPr="005D2578">
        <w:rPr>
          <w:lang w:val="en-US"/>
        </w:rPr>
        <w:t xml:space="preserve">magnesium sulphate infusions. </w:t>
      </w:r>
      <w:r w:rsidR="005F427E" w:rsidRPr="005D2578">
        <w:rPr>
          <w:lang w:val="en-US"/>
        </w:rPr>
        <w:t xml:space="preserve">Patient </w:t>
      </w:r>
      <w:r>
        <w:rPr>
          <w:lang w:val="en-US"/>
        </w:rPr>
        <w:t xml:space="preserve">was </w:t>
      </w:r>
      <w:r w:rsidR="005F427E" w:rsidRPr="005D2578">
        <w:rPr>
          <w:lang w:val="en-US"/>
        </w:rPr>
        <w:t>transferred to a tertiary hospital IC</w:t>
      </w:r>
      <w:r>
        <w:rPr>
          <w:lang w:val="en-US"/>
        </w:rPr>
        <w:t>U.</w:t>
      </w:r>
      <w:r w:rsidRPr="005D2578">
        <w:rPr>
          <w:lang w:val="en-US"/>
        </w:rPr>
        <w:t xml:space="preserve"> </w:t>
      </w:r>
      <w:r>
        <w:rPr>
          <w:color w:val="000000"/>
        </w:rPr>
        <w:t>She</w:t>
      </w:r>
      <w:r w:rsidRPr="005D2578">
        <w:rPr>
          <w:color w:val="000000"/>
        </w:rPr>
        <w:t xml:space="preserve"> was </w:t>
      </w:r>
      <w:r>
        <w:rPr>
          <w:color w:val="000000"/>
        </w:rPr>
        <w:t>intubated</w:t>
      </w:r>
      <w:r w:rsidRPr="005D2578">
        <w:rPr>
          <w:color w:val="000000"/>
        </w:rPr>
        <w:t xml:space="preserve"> for 8 days</w:t>
      </w:r>
      <w:r>
        <w:rPr>
          <w:color w:val="000000"/>
        </w:rPr>
        <w:t xml:space="preserve">, </w:t>
      </w:r>
      <w:r w:rsidRPr="005D2578">
        <w:rPr>
          <w:color w:val="000000"/>
        </w:rPr>
        <w:t>admitted in ICU for</w:t>
      </w:r>
      <w:r>
        <w:rPr>
          <w:color w:val="000000"/>
        </w:rPr>
        <w:t xml:space="preserve"> </w:t>
      </w:r>
      <w:r w:rsidRPr="005D2578">
        <w:rPr>
          <w:color w:val="000000"/>
        </w:rPr>
        <w:t>total of  14 days</w:t>
      </w:r>
      <w:r>
        <w:rPr>
          <w:color w:val="000000"/>
        </w:rPr>
        <w:t xml:space="preserve">, </w:t>
      </w:r>
      <w:r w:rsidRPr="005D2578">
        <w:rPr>
          <w:color w:val="000000"/>
        </w:rPr>
        <w:t>then discharged from the general ward after 8 days with no neurological deficit.</w:t>
      </w:r>
    </w:p>
    <w:p w14:paraId="0CB96A64" w14:textId="76E55D91" w:rsidR="00FE6FD9" w:rsidRDefault="00FE6FD9" w:rsidP="006B3AF8">
      <w:pPr>
        <w:jc w:val="both"/>
        <w:rPr>
          <w:lang w:val="en-US"/>
        </w:rPr>
      </w:pPr>
    </w:p>
    <w:p w14:paraId="16E164EB" w14:textId="77777777" w:rsidR="00066D86" w:rsidRPr="0025169C" w:rsidRDefault="00066D86" w:rsidP="006B3AF8">
      <w:pPr>
        <w:jc w:val="both"/>
        <w:rPr>
          <w:color w:val="ED7D31" w:themeColor="accent2"/>
          <w:lang w:val="en-US"/>
        </w:rPr>
      </w:pPr>
    </w:p>
    <w:p w14:paraId="2906E2EA" w14:textId="03E69C25" w:rsidR="00F30E5D" w:rsidRDefault="00F30E5D" w:rsidP="006B3AF8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>Discussion</w:t>
      </w:r>
    </w:p>
    <w:p w14:paraId="4100D7D0" w14:textId="58640C05" w:rsidR="005D2578" w:rsidRDefault="005D2578" w:rsidP="006B3AF8">
      <w:pPr>
        <w:jc w:val="both"/>
        <w:rPr>
          <w:b/>
          <w:bCs/>
          <w:lang w:val="en-US"/>
        </w:rPr>
      </w:pPr>
    </w:p>
    <w:p w14:paraId="11ABCD9B" w14:textId="2F872718" w:rsidR="005D2578" w:rsidRDefault="005D2578" w:rsidP="006B3AF8">
      <w:pPr>
        <w:jc w:val="both"/>
        <w:rPr>
          <w:lang w:val="en-US"/>
        </w:rPr>
      </w:pPr>
      <w:r>
        <w:rPr>
          <w:lang w:val="en-US"/>
        </w:rPr>
        <w:t xml:space="preserve">Maternal CA posts various challenges in terms of resuscitation and stabilization. </w:t>
      </w:r>
    </w:p>
    <w:p w14:paraId="112E0445" w14:textId="70D2EF73" w:rsidR="005D2578" w:rsidRPr="005D2578" w:rsidRDefault="005D2578" w:rsidP="006B3AF8">
      <w:pPr>
        <w:jc w:val="both"/>
        <w:rPr>
          <w:lang w:val="en-US"/>
        </w:rPr>
      </w:pPr>
      <w:r>
        <w:rPr>
          <w:lang w:val="en-US"/>
        </w:rPr>
        <w:t xml:space="preserve">PMCS aims to improve maternal cardiac output by relieving aortocaval compression and reduce uterine flow. Hospital </w:t>
      </w:r>
      <w:proofErr w:type="spellStart"/>
      <w:r>
        <w:rPr>
          <w:lang w:val="en-US"/>
        </w:rPr>
        <w:t>Tuaran</w:t>
      </w:r>
      <w:proofErr w:type="spellEnd"/>
      <w:r>
        <w:rPr>
          <w:lang w:val="en-US"/>
        </w:rPr>
        <w:t xml:space="preserve"> is a district hospital situated 30 km from the nearest tertiary hospital. We faced challenges in terms of equipment, experience, and logistics. Nevertheless, team dynamics, hospital alert systems and inter-facility transfer system contributed to the favorable outcome in this patient.</w:t>
      </w:r>
    </w:p>
    <w:p w14:paraId="79DA7D3B" w14:textId="77777777" w:rsidR="005D2578" w:rsidRDefault="005D2578" w:rsidP="006B3AF8">
      <w:pPr>
        <w:jc w:val="both"/>
        <w:rPr>
          <w:b/>
          <w:bCs/>
          <w:lang w:val="en-US"/>
        </w:rPr>
      </w:pPr>
    </w:p>
    <w:p w14:paraId="61990C34" w14:textId="77777777" w:rsidR="00066D86" w:rsidRDefault="00066D86" w:rsidP="003B351B">
      <w:pPr>
        <w:jc w:val="both"/>
        <w:rPr>
          <w:lang w:val="en-US"/>
        </w:rPr>
      </w:pPr>
    </w:p>
    <w:p w14:paraId="3A97E6C6" w14:textId="114D1F8E" w:rsidR="00931DFC" w:rsidRDefault="00B07460" w:rsidP="003B351B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>Conclusio</w:t>
      </w:r>
      <w:r w:rsidR="00BF2990">
        <w:rPr>
          <w:b/>
          <w:bCs/>
          <w:lang w:val="en-US"/>
        </w:rPr>
        <w:t>n</w:t>
      </w:r>
    </w:p>
    <w:p w14:paraId="0A0F8CEE" w14:textId="7A03E3C3" w:rsidR="005D2578" w:rsidRDefault="005D2578" w:rsidP="003B351B">
      <w:pPr>
        <w:jc w:val="both"/>
        <w:rPr>
          <w:b/>
          <w:bCs/>
          <w:lang w:val="en-US"/>
        </w:rPr>
      </w:pPr>
    </w:p>
    <w:p w14:paraId="0245A7F4" w14:textId="22104A80" w:rsidR="005D2578" w:rsidRPr="005D2578" w:rsidRDefault="005D2578" w:rsidP="003B351B">
      <w:pPr>
        <w:jc w:val="both"/>
        <w:rPr>
          <w:lang w:val="en-US"/>
        </w:rPr>
      </w:pPr>
      <w:r>
        <w:rPr>
          <w:lang w:val="en-US"/>
        </w:rPr>
        <w:t>Maternal cardiac arrest is rare in many emergency departments. Nevertheless, respond pathways, equipment, and skill to perform PMCS should be in place especially in a district hospital to ensure better chance of survival for mother and fetus.</w:t>
      </w:r>
    </w:p>
    <w:p w14:paraId="7418DF79" w14:textId="6DB39627" w:rsidR="000A3BAA" w:rsidRDefault="000A3BAA" w:rsidP="00C12709">
      <w:pPr>
        <w:rPr>
          <w:lang w:val="en-US"/>
        </w:rPr>
      </w:pPr>
    </w:p>
    <w:p w14:paraId="2E504BAC" w14:textId="15D101D7" w:rsidR="004C550A" w:rsidRPr="004C550A" w:rsidRDefault="004C550A" w:rsidP="00C12709">
      <w:pPr>
        <w:rPr>
          <w:b/>
          <w:bCs/>
          <w:lang w:val="en-US"/>
        </w:rPr>
      </w:pPr>
      <w:r w:rsidRPr="004C550A">
        <w:rPr>
          <w:b/>
          <w:bCs/>
          <w:lang w:val="en-US"/>
        </w:rPr>
        <w:t>Keywords</w:t>
      </w:r>
    </w:p>
    <w:p w14:paraId="571580B1" w14:textId="77777777" w:rsidR="004C550A" w:rsidRDefault="004C550A" w:rsidP="00C12709">
      <w:pPr>
        <w:rPr>
          <w:lang w:val="en-US"/>
        </w:rPr>
      </w:pPr>
    </w:p>
    <w:p w14:paraId="270157A6" w14:textId="551825E2" w:rsidR="004C550A" w:rsidRPr="00C12709" w:rsidRDefault="004C550A" w:rsidP="00C12709">
      <w:pPr>
        <w:rPr>
          <w:lang w:val="en-US"/>
        </w:rPr>
      </w:pPr>
      <w:r>
        <w:rPr>
          <w:lang w:val="en-US"/>
        </w:rPr>
        <w:t>PMCS, maternal cardiac arrest</w:t>
      </w:r>
    </w:p>
    <w:sectPr w:rsidR="004C550A" w:rsidRPr="00C127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98F56" w14:textId="77777777" w:rsidR="000F281E" w:rsidRDefault="000F281E" w:rsidP="00C12709">
      <w:r>
        <w:separator/>
      </w:r>
    </w:p>
  </w:endnote>
  <w:endnote w:type="continuationSeparator" w:id="0">
    <w:p w14:paraId="082A8D20" w14:textId="77777777" w:rsidR="000F281E" w:rsidRDefault="000F281E" w:rsidP="00C12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4DA66" w14:textId="77777777" w:rsidR="000F281E" w:rsidRDefault="000F281E" w:rsidP="00C12709">
      <w:r>
        <w:separator/>
      </w:r>
    </w:p>
  </w:footnote>
  <w:footnote w:type="continuationSeparator" w:id="0">
    <w:p w14:paraId="2835BA94" w14:textId="77777777" w:rsidR="000F281E" w:rsidRDefault="000F281E" w:rsidP="00C12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45083"/>
    <w:multiLevelType w:val="hybridMultilevel"/>
    <w:tmpl w:val="0B4843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8292A"/>
    <w:multiLevelType w:val="hybridMultilevel"/>
    <w:tmpl w:val="B3D235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362403">
    <w:abstractNumId w:val="0"/>
  </w:num>
  <w:num w:numId="2" w16cid:durableId="1769306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709"/>
    <w:rsid w:val="00002314"/>
    <w:rsid w:val="00004452"/>
    <w:rsid w:val="00004570"/>
    <w:rsid w:val="00021979"/>
    <w:rsid w:val="00060AB9"/>
    <w:rsid w:val="00066D86"/>
    <w:rsid w:val="00076A6F"/>
    <w:rsid w:val="0009583E"/>
    <w:rsid w:val="000A3BAA"/>
    <w:rsid w:val="000F281E"/>
    <w:rsid w:val="000F305D"/>
    <w:rsid w:val="001104DB"/>
    <w:rsid w:val="00113DC9"/>
    <w:rsid w:val="00162D3E"/>
    <w:rsid w:val="00167F60"/>
    <w:rsid w:val="00183887"/>
    <w:rsid w:val="00195981"/>
    <w:rsid w:val="001A1E47"/>
    <w:rsid w:val="001D738A"/>
    <w:rsid w:val="001E679F"/>
    <w:rsid w:val="00212B9D"/>
    <w:rsid w:val="0025169C"/>
    <w:rsid w:val="0029166D"/>
    <w:rsid w:val="002A7D22"/>
    <w:rsid w:val="002B6E37"/>
    <w:rsid w:val="002C0616"/>
    <w:rsid w:val="002D03DE"/>
    <w:rsid w:val="002E5B1E"/>
    <w:rsid w:val="0031622F"/>
    <w:rsid w:val="0031700A"/>
    <w:rsid w:val="00360BB7"/>
    <w:rsid w:val="003711EA"/>
    <w:rsid w:val="00375622"/>
    <w:rsid w:val="00397213"/>
    <w:rsid w:val="003A2D72"/>
    <w:rsid w:val="003B351B"/>
    <w:rsid w:val="003C3BCB"/>
    <w:rsid w:val="00400CB2"/>
    <w:rsid w:val="004327EE"/>
    <w:rsid w:val="00436E1A"/>
    <w:rsid w:val="00444334"/>
    <w:rsid w:val="004C550A"/>
    <w:rsid w:val="00506C22"/>
    <w:rsid w:val="00510B7A"/>
    <w:rsid w:val="00543B15"/>
    <w:rsid w:val="00554344"/>
    <w:rsid w:val="005C23C5"/>
    <w:rsid w:val="005C42CA"/>
    <w:rsid w:val="005D2578"/>
    <w:rsid w:val="005F427E"/>
    <w:rsid w:val="00631DE1"/>
    <w:rsid w:val="00652524"/>
    <w:rsid w:val="0068397A"/>
    <w:rsid w:val="006B3AF8"/>
    <w:rsid w:val="006F0A92"/>
    <w:rsid w:val="006F3CFA"/>
    <w:rsid w:val="00701719"/>
    <w:rsid w:val="0071241F"/>
    <w:rsid w:val="007425B6"/>
    <w:rsid w:val="007523F7"/>
    <w:rsid w:val="00763F39"/>
    <w:rsid w:val="00795DFF"/>
    <w:rsid w:val="007A743B"/>
    <w:rsid w:val="007B2A2D"/>
    <w:rsid w:val="007B602E"/>
    <w:rsid w:val="007E4344"/>
    <w:rsid w:val="0080213D"/>
    <w:rsid w:val="0085505D"/>
    <w:rsid w:val="00901EC9"/>
    <w:rsid w:val="00904A09"/>
    <w:rsid w:val="0091282B"/>
    <w:rsid w:val="00931DFC"/>
    <w:rsid w:val="0096668C"/>
    <w:rsid w:val="00996930"/>
    <w:rsid w:val="009A0842"/>
    <w:rsid w:val="009B1AB0"/>
    <w:rsid w:val="009B487E"/>
    <w:rsid w:val="00A030FE"/>
    <w:rsid w:val="00A13A98"/>
    <w:rsid w:val="00A3197D"/>
    <w:rsid w:val="00A62C87"/>
    <w:rsid w:val="00A636B3"/>
    <w:rsid w:val="00A66C09"/>
    <w:rsid w:val="00A92EAD"/>
    <w:rsid w:val="00AA3C2A"/>
    <w:rsid w:val="00AD1DD7"/>
    <w:rsid w:val="00B00081"/>
    <w:rsid w:val="00B0420D"/>
    <w:rsid w:val="00B07460"/>
    <w:rsid w:val="00B35198"/>
    <w:rsid w:val="00B4116C"/>
    <w:rsid w:val="00B469B5"/>
    <w:rsid w:val="00B749B6"/>
    <w:rsid w:val="00B914F2"/>
    <w:rsid w:val="00BA7F2A"/>
    <w:rsid w:val="00BF2990"/>
    <w:rsid w:val="00C12709"/>
    <w:rsid w:val="00C27B38"/>
    <w:rsid w:val="00C35820"/>
    <w:rsid w:val="00C42B07"/>
    <w:rsid w:val="00C85B5E"/>
    <w:rsid w:val="00CA69B8"/>
    <w:rsid w:val="00CD5CF1"/>
    <w:rsid w:val="00CE4455"/>
    <w:rsid w:val="00D15E78"/>
    <w:rsid w:val="00D75A9D"/>
    <w:rsid w:val="00DA0B25"/>
    <w:rsid w:val="00DF1626"/>
    <w:rsid w:val="00E0246E"/>
    <w:rsid w:val="00E02BF3"/>
    <w:rsid w:val="00E156E4"/>
    <w:rsid w:val="00E16279"/>
    <w:rsid w:val="00E2053E"/>
    <w:rsid w:val="00E219AB"/>
    <w:rsid w:val="00E23491"/>
    <w:rsid w:val="00E42B75"/>
    <w:rsid w:val="00E4784E"/>
    <w:rsid w:val="00E63812"/>
    <w:rsid w:val="00E65034"/>
    <w:rsid w:val="00E7656D"/>
    <w:rsid w:val="00E959F2"/>
    <w:rsid w:val="00EB1DFA"/>
    <w:rsid w:val="00EB795E"/>
    <w:rsid w:val="00EC5D77"/>
    <w:rsid w:val="00EE394E"/>
    <w:rsid w:val="00F027FD"/>
    <w:rsid w:val="00F05A04"/>
    <w:rsid w:val="00F30E5D"/>
    <w:rsid w:val="00F37CC5"/>
    <w:rsid w:val="00F42545"/>
    <w:rsid w:val="00F72DE7"/>
    <w:rsid w:val="00F81821"/>
    <w:rsid w:val="00F8622F"/>
    <w:rsid w:val="00FB3788"/>
    <w:rsid w:val="00FC5908"/>
    <w:rsid w:val="00FD32AC"/>
    <w:rsid w:val="00FE6FD9"/>
    <w:rsid w:val="00FE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878D7"/>
  <w15:chartTrackingRefBased/>
  <w15:docId w15:val="{5D66E199-ACA1-2F4E-9BE0-4DE02F84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27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709"/>
  </w:style>
  <w:style w:type="paragraph" w:styleId="Footer">
    <w:name w:val="footer"/>
    <w:basedOn w:val="Normal"/>
    <w:link w:val="FooterChar"/>
    <w:uiPriority w:val="99"/>
    <w:unhideWhenUsed/>
    <w:rsid w:val="00C127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709"/>
  </w:style>
  <w:style w:type="paragraph" w:styleId="ListParagraph">
    <w:name w:val="List Paragraph"/>
    <w:basedOn w:val="Normal"/>
    <w:qFormat/>
    <w:rsid w:val="00C127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27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27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1DF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D03D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4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6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4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3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8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1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Syazana Bahrin</dc:creator>
  <cp:keywords/>
  <dc:description/>
  <cp:lastModifiedBy>ABDULLAH LUTFI BIN ISMAIL</cp:lastModifiedBy>
  <cp:revision>2</cp:revision>
  <dcterms:created xsi:type="dcterms:W3CDTF">2024-05-30T13:04:00Z</dcterms:created>
  <dcterms:modified xsi:type="dcterms:W3CDTF">2024-05-30T13:04:00Z</dcterms:modified>
</cp:coreProperties>
</file>