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31211" w14:textId="49314F2F" w:rsidR="00EB4EEE" w:rsidRDefault="00D067C3" w:rsidP="0079197A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Epidemiology of </w:t>
      </w:r>
      <w:proofErr w:type="spellStart"/>
      <w:r>
        <w:rPr>
          <w:rFonts w:ascii="Arial" w:hAnsi="Arial" w:cs="Arial"/>
          <w:lang w:val="en-US"/>
        </w:rPr>
        <w:t>Paediatric</w:t>
      </w:r>
      <w:proofErr w:type="spellEnd"/>
      <w:r>
        <w:rPr>
          <w:rFonts w:ascii="Arial" w:hAnsi="Arial" w:cs="Arial"/>
          <w:lang w:val="en-US"/>
        </w:rPr>
        <w:t xml:space="preserve"> Trauma in Malaysia: </w:t>
      </w:r>
      <w:r w:rsidR="00C44BB2" w:rsidRPr="00C44BB2">
        <w:rPr>
          <w:rFonts w:ascii="Arial" w:hAnsi="Arial" w:cs="Arial"/>
          <w:color w:val="000000"/>
          <w:lang w:val="en-US"/>
        </w:rPr>
        <w:t>A</w:t>
      </w:r>
      <w:r>
        <w:rPr>
          <w:rFonts w:ascii="Arial" w:hAnsi="Arial" w:cs="Arial"/>
          <w:lang w:val="en-US"/>
        </w:rPr>
        <w:t xml:space="preserve"> </w:t>
      </w:r>
      <w:r w:rsidR="00BE003E">
        <w:rPr>
          <w:rFonts w:ascii="Arial" w:hAnsi="Arial" w:cs="Arial"/>
          <w:lang w:val="en-US"/>
        </w:rPr>
        <w:t>Multicenter Study</w:t>
      </w:r>
    </w:p>
    <w:p w14:paraId="2533102D" w14:textId="77777777" w:rsidR="009142CB" w:rsidRDefault="009142CB" w:rsidP="009142CB">
      <w:pPr>
        <w:jc w:val="both"/>
        <w:rPr>
          <w:rFonts w:ascii="Arial" w:hAnsi="Arial" w:cs="Arial"/>
          <w:lang w:val="en-US"/>
        </w:rPr>
      </w:pPr>
    </w:p>
    <w:p w14:paraId="2D657C41" w14:textId="56DCFAE4" w:rsidR="009142CB" w:rsidRPr="00EA0AC8" w:rsidRDefault="009142CB" w:rsidP="009142C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Hani Yasmin Yah</w:t>
      </w:r>
      <w:r w:rsidR="006B5BD8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ya</w:t>
      </w:r>
      <w:r w:rsidRPr="009142CB">
        <w:rPr>
          <w:rFonts w:ascii="Arial" w:hAnsi="Arial" w:cs="Arial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, Muhammad </w:t>
      </w:r>
      <w:proofErr w:type="spellStart"/>
      <w:r>
        <w:rPr>
          <w:rFonts w:ascii="Arial" w:hAnsi="Arial" w:cs="Arial"/>
          <w:lang w:val="en-US"/>
        </w:rPr>
        <w:t>Nur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Azmi</w:t>
      </w:r>
      <w:proofErr w:type="spellEnd"/>
      <w:r>
        <w:rPr>
          <w:rFonts w:ascii="Arial" w:hAnsi="Arial" w:cs="Arial"/>
          <w:lang w:val="en-US"/>
        </w:rPr>
        <w:t xml:space="preserve"> Baharuddin</w:t>
      </w:r>
      <w:r w:rsidRPr="009142CB">
        <w:rPr>
          <w:rFonts w:ascii="Arial" w:hAnsi="Arial" w:cs="Arial"/>
          <w:vertAlign w:val="superscript"/>
          <w:lang w:val="en-US"/>
        </w:rPr>
        <w:t>2</w:t>
      </w:r>
      <w:r w:rsidR="00954ED9">
        <w:rPr>
          <w:rFonts w:ascii="Arial" w:hAnsi="Arial" w:cs="Arial"/>
          <w:lang w:val="en-US"/>
        </w:rPr>
        <w:t xml:space="preserve">, </w:t>
      </w:r>
      <w:proofErr w:type="spellStart"/>
      <w:r w:rsidR="00954ED9">
        <w:rPr>
          <w:rFonts w:ascii="Arial" w:hAnsi="Arial" w:cs="Arial"/>
          <w:lang w:val="en-US"/>
        </w:rPr>
        <w:t>Sabariah</w:t>
      </w:r>
      <w:proofErr w:type="spellEnd"/>
      <w:r w:rsidR="00954ED9">
        <w:rPr>
          <w:rFonts w:ascii="Arial" w:hAnsi="Arial" w:cs="Arial"/>
          <w:lang w:val="en-US"/>
        </w:rPr>
        <w:t xml:space="preserve"> </w:t>
      </w:r>
      <w:proofErr w:type="spellStart"/>
      <w:r w:rsidR="00954ED9">
        <w:rPr>
          <w:rFonts w:ascii="Arial" w:hAnsi="Arial" w:cs="Arial"/>
          <w:lang w:val="en-US"/>
        </w:rPr>
        <w:t>Faizah</w:t>
      </w:r>
      <w:proofErr w:type="spellEnd"/>
      <w:r w:rsidR="00954ED9">
        <w:rPr>
          <w:rFonts w:ascii="Arial" w:hAnsi="Arial" w:cs="Arial"/>
          <w:lang w:val="en-US"/>
        </w:rPr>
        <w:t xml:space="preserve"> Jamaluddin</w:t>
      </w:r>
      <w:r w:rsidR="00BC6331" w:rsidRPr="009142CB">
        <w:rPr>
          <w:rFonts w:ascii="Arial" w:hAnsi="Arial" w:cs="Arial"/>
          <w:vertAlign w:val="superscript"/>
          <w:lang w:val="en-US"/>
        </w:rPr>
        <w:t>2</w:t>
      </w:r>
      <w:r w:rsidR="00954ED9">
        <w:rPr>
          <w:rFonts w:ascii="Arial" w:hAnsi="Arial" w:cs="Arial"/>
          <w:lang w:val="en-US"/>
        </w:rPr>
        <w:t>,</w:t>
      </w:r>
      <w:r w:rsidR="00BC6331">
        <w:rPr>
          <w:rFonts w:ascii="Arial" w:hAnsi="Arial" w:cs="Arial"/>
          <w:lang w:val="en-US"/>
        </w:rPr>
        <w:t xml:space="preserve"> </w:t>
      </w:r>
      <w:r w:rsidR="00EF4DA5">
        <w:rPr>
          <w:rFonts w:ascii="Arial" w:hAnsi="Arial" w:cs="Arial"/>
          <w:lang w:val="en-US"/>
        </w:rPr>
        <w:t xml:space="preserve">Muhammad </w:t>
      </w:r>
      <w:proofErr w:type="spellStart"/>
      <w:r w:rsidR="00EF4DA5">
        <w:rPr>
          <w:rFonts w:ascii="Arial" w:hAnsi="Arial" w:cs="Arial"/>
          <w:lang w:val="en-US"/>
        </w:rPr>
        <w:t>Zulhilmi</w:t>
      </w:r>
      <w:proofErr w:type="spellEnd"/>
      <w:r w:rsidR="00EF4DA5">
        <w:rPr>
          <w:rFonts w:ascii="Arial" w:hAnsi="Arial" w:cs="Arial"/>
          <w:lang w:val="en-US"/>
        </w:rPr>
        <w:t xml:space="preserve"> Abu Bakar</w:t>
      </w:r>
      <w:r w:rsidR="00EF4DA5" w:rsidRPr="00EF4DA5">
        <w:rPr>
          <w:rFonts w:ascii="Arial" w:hAnsi="Arial" w:cs="Arial"/>
          <w:vertAlign w:val="superscript"/>
          <w:lang w:val="en-US"/>
        </w:rPr>
        <w:t>2</w:t>
      </w:r>
      <w:r w:rsidR="00EA0AC8">
        <w:rPr>
          <w:rFonts w:ascii="Arial" w:hAnsi="Arial" w:cs="Arial"/>
          <w:lang w:val="en-US"/>
        </w:rPr>
        <w:t xml:space="preserve">, </w:t>
      </w:r>
      <w:proofErr w:type="spellStart"/>
      <w:r w:rsidR="00EA0AC8">
        <w:rPr>
          <w:rFonts w:ascii="Arial" w:hAnsi="Arial" w:cs="Arial"/>
          <w:lang w:val="en-US"/>
        </w:rPr>
        <w:t>Nadiah</w:t>
      </w:r>
      <w:proofErr w:type="spellEnd"/>
      <w:r w:rsidR="00EA0AC8">
        <w:rPr>
          <w:rFonts w:ascii="Arial" w:hAnsi="Arial" w:cs="Arial"/>
          <w:lang w:val="en-US"/>
        </w:rPr>
        <w:t xml:space="preserve"> </w:t>
      </w:r>
      <w:proofErr w:type="gramStart"/>
      <w:r w:rsidR="00EA0AC8">
        <w:rPr>
          <w:rFonts w:ascii="Arial" w:hAnsi="Arial" w:cs="Arial"/>
          <w:lang w:val="en-US"/>
        </w:rPr>
        <w:t>Sa’at</w:t>
      </w:r>
      <w:r w:rsidR="00EA0AC8" w:rsidRPr="00EA0AC8">
        <w:rPr>
          <w:rFonts w:ascii="Arial" w:hAnsi="Arial" w:cs="Arial"/>
          <w:vertAlign w:val="superscript"/>
          <w:lang w:val="en-US"/>
        </w:rPr>
        <w:t>3</w:t>
      </w:r>
      <w:proofErr w:type="gramEnd"/>
    </w:p>
    <w:p w14:paraId="22DD86EE" w14:textId="77777777" w:rsidR="009142CB" w:rsidRDefault="009142CB" w:rsidP="009142CB">
      <w:pPr>
        <w:jc w:val="both"/>
        <w:rPr>
          <w:rFonts w:ascii="Arial" w:hAnsi="Arial" w:cs="Arial"/>
          <w:lang w:val="en-US"/>
        </w:rPr>
      </w:pPr>
    </w:p>
    <w:p w14:paraId="1499EC3E" w14:textId="5254F149" w:rsidR="009142CB" w:rsidRDefault="009142CB" w:rsidP="009142CB">
      <w:pPr>
        <w:jc w:val="both"/>
        <w:rPr>
          <w:rFonts w:ascii="Arial" w:hAnsi="Arial" w:cs="Arial"/>
          <w:lang w:val="en-US"/>
        </w:rPr>
      </w:pPr>
      <w:r w:rsidRPr="009142CB">
        <w:rPr>
          <w:rFonts w:ascii="Arial" w:hAnsi="Arial" w:cs="Arial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Department of Emergency Medicine, Hospital Al-Sultan Abdullah </w:t>
      </w:r>
      <w:proofErr w:type="spellStart"/>
      <w:r>
        <w:rPr>
          <w:rFonts w:ascii="Arial" w:hAnsi="Arial" w:cs="Arial"/>
          <w:lang w:val="en-US"/>
        </w:rPr>
        <w:t>Universiti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Teknologi</w:t>
      </w:r>
      <w:proofErr w:type="spellEnd"/>
      <w:r>
        <w:rPr>
          <w:rFonts w:ascii="Arial" w:hAnsi="Arial" w:cs="Arial"/>
          <w:lang w:val="en-US"/>
        </w:rPr>
        <w:t xml:space="preserve"> MARA (</w:t>
      </w:r>
      <w:proofErr w:type="spellStart"/>
      <w:r>
        <w:rPr>
          <w:rFonts w:ascii="Arial" w:hAnsi="Arial" w:cs="Arial"/>
          <w:lang w:val="en-US"/>
        </w:rPr>
        <w:t>UiTM</w:t>
      </w:r>
      <w:proofErr w:type="spellEnd"/>
      <w:r>
        <w:rPr>
          <w:rFonts w:ascii="Arial" w:hAnsi="Arial" w:cs="Arial"/>
          <w:lang w:val="en-US"/>
        </w:rPr>
        <w:t xml:space="preserve">), </w:t>
      </w:r>
      <w:proofErr w:type="spellStart"/>
      <w:r>
        <w:rPr>
          <w:rFonts w:ascii="Arial" w:hAnsi="Arial" w:cs="Arial"/>
          <w:lang w:val="en-US"/>
        </w:rPr>
        <w:t>Puncak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Alam</w:t>
      </w:r>
      <w:proofErr w:type="spellEnd"/>
      <w:r>
        <w:rPr>
          <w:rFonts w:ascii="Arial" w:hAnsi="Arial" w:cs="Arial"/>
          <w:lang w:val="en-US"/>
        </w:rPr>
        <w:t>, Malaysia</w:t>
      </w:r>
    </w:p>
    <w:p w14:paraId="79EA828A" w14:textId="4C3CBF18" w:rsidR="009142CB" w:rsidRDefault="009142CB" w:rsidP="009142CB">
      <w:pPr>
        <w:jc w:val="both"/>
        <w:rPr>
          <w:rFonts w:ascii="Arial" w:hAnsi="Arial" w:cs="Arial"/>
          <w:lang w:val="en-US"/>
        </w:rPr>
      </w:pPr>
      <w:r w:rsidRPr="009142CB"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Department of Emergency Medicine, Faculty of Medicine, </w:t>
      </w:r>
      <w:proofErr w:type="spellStart"/>
      <w:r>
        <w:rPr>
          <w:rFonts w:ascii="Arial" w:hAnsi="Arial" w:cs="Arial"/>
          <w:lang w:val="en-US"/>
        </w:rPr>
        <w:t>Universiti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Teknologi</w:t>
      </w:r>
      <w:proofErr w:type="spellEnd"/>
      <w:r>
        <w:rPr>
          <w:rFonts w:ascii="Arial" w:hAnsi="Arial" w:cs="Arial"/>
          <w:lang w:val="en-US"/>
        </w:rPr>
        <w:t xml:space="preserve"> MARA (</w:t>
      </w:r>
      <w:proofErr w:type="spellStart"/>
      <w:r>
        <w:rPr>
          <w:rFonts w:ascii="Arial" w:hAnsi="Arial" w:cs="Arial"/>
          <w:lang w:val="en-US"/>
        </w:rPr>
        <w:t>UiTM</w:t>
      </w:r>
      <w:proofErr w:type="spellEnd"/>
      <w:r>
        <w:rPr>
          <w:rFonts w:ascii="Arial" w:hAnsi="Arial" w:cs="Arial"/>
          <w:lang w:val="en-US"/>
        </w:rPr>
        <w:t xml:space="preserve">), Sungai </w:t>
      </w:r>
      <w:proofErr w:type="spellStart"/>
      <w:r>
        <w:rPr>
          <w:rFonts w:ascii="Arial" w:hAnsi="Arial" w:cs="Arial"/>
          <w:lang w:val="en-US"/>
        </w:rPr>
        <w:t>Buloh</w:t>
      </w:r>
      <w:proofErr w:type="spellEnd"/>
      <w:r>
        <w:rPr>
          <w:rFonts w:ascii="Arial" w:hAnsi="Arial" w:cs="Arial"/>
          <w:lang w:val="en-US"/>
        </w:rPr>
        <w:t>, Malaysia</w:t>
      </w:r>
    </w:p>
    <w:p w14:paraId="5194F2BA" w14:textId="29597A55" w:rsidR="00EA0AC8" w:rsidRDefault="00EA0AC8" w:rsidP="009142CB">
      <w:pPr>
        <w:jc w:val="both"/>
        <w:rPr>
          <w:rFonts w:ascii="Arial" w:hAnsi="Arial" w:cs="Arial"/>
          <w:lang w:val="en-US"/>
        </w:rPr>
      </w:pPr>
      <w:bookmarkStart w:id="0" w:name="_GoBack"/>
      <w:r w:rsidRPr="00904618"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Biostastics and Research Methodology Unit, School of Medical Sciences, University Science Malaysia (USM), </w:t>
      </w:r>
      <w:proofErr w:type="spellStart"/>
      <w:r>
        <w:rPr>
          <w:rFonts w:ascii="Arial" w:hAnsi="Arial" w:cs="Arial"/>
          <w:lang w:val="en-US"/>
        </w:rPr>
        <w:t>Kubang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Kerian</w:t>
      </w:r>
      <w:proofErr w:type="spellEnd"/>
      <w:r>
        <w:rPr>
          <w:rFonts w:ascii="Arial" w:hAnsi="Arial" w:cs="Arial"/>
          <w:lang w:val="en-US"/>
        </w:rPr>
        <w:t>, Malaysia</w:t>
      </w:r>
    </w:p>
    <w:bookmarkEnd w:id="0"/>
    <w:p w14:paraId="73EA08AE" w14:textId="77777777" w:rsidR="009142CB" w:rsidRDefault="009142CB" w:rsidP="009142CB">
      <w:pPr>
        <w:jc w:val="both"/>
        <w:rPr>
          <w:rFonts w:ascii="Arial" w:hAnsi="Arial" w:cs="Arial"/>
          <w:lang w:val="en-US"/>
        </w:rPr>
      </w:pPr>
    </w:p>
    <w:p w14:paraId="3A0515EC" w14:textId="3B3B1E1D" w:rsidR="00954ED9" w:rsidRDefault="00BC6331" w:rsidP="009142CB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Paediatric</w:t>
      </w:r>
      <w:proofErr w:type="spellEnd"/>
      <w:r w:rsidR="00C44BB2">
        <w:rPr>
          <w:rFonts w:ascii="Arial" w:hAnsi="Arial" w:cs="Arial"/>
          <w:lang w:val="en-US"/>
        </w:rPr>
        <w:t xml:space="preserve"> trauma remains a regrettable source of premature death and disability worldwide. There a</w:t>
      </w:r>
      <w:r w:rsidR="004E10E9">
        <w:rPr>
          <w:rFonts w:ascii="Arial" w:hAnsi="Arial" w:cs="Arial"/>
          <w:lang w:val="en-US"/>
        </w:rPr>
        <w:t>re</w:t>
      </w:r>
      <w:r w:rsidR="00C44BB2">
        <w:rPr>
          <w:rFonts w:ascii="Arial" w:hAnsi="Arial" w:cs="Arial"/>
          <w:lang w:val="en-US"/>
        </w:rPr>
        <w:t xml:space="preserve"> limited studies </w:t>
      </w:r>
      <w:r w:rsidR="004E10E9">
        <w:rPr>
          <w:rFonts w:ascii="Arial" w:hAnsi="Arial" w:cs="Arial"/>
          <w:lang w:val="en-US"/>
        </w:rPr>
        <w:t>on</w:t>
      </w:r>
      <w:r w:rsidR="00C44BB2">
        <w:rPr>
          <w:rFonts w:ascii="Arial" w:hAnsi="Arial" w:cs="Arial"/>
          <w:lang w:val="en-US"/>
        </w:rPr>
        <w:t xml:space="preserve"> the epidemiology of </w:t>
      </w:r>
      <w:r w:rsidR="004E10E9">
        <w:rPr>
          <w:rFonts w:ascii="Arial" w:hAnsi="Arial" w:cs="Arial"/>
          <w:lang w:val="en-US"/>
        </w:rPr>
        <w:t>trauma among children</w:t>
      </w:r>
      <w:r w:rsidR="00C44BB2">
        <w:rPr>
          <w:rFonts w:ascii="Arial" w:hAnsi="Arial" w:cs="Arial"/>
          <w:lang w:val="en-US"/>
        </w:rPr>
        <w:t xml:space="preserve"> in Malaysia.</w:t>
      </w:r>
      <w:r>
        <w:rPr>
          <w:rFonts w:ascii="Arial" w:hAnsi="Arial" w:cs="Arial"/>
          <w:lang w:val="en-US"/>
        </w:rPr>
        <w:t xml:space="preserve"> </w:t>
      </w:r>
      <w:r w:rsidR="004E10E9">
        <w:rPr>
          <w:rFonts w:ascii="Arial" w:hAnsi="Arial" w:cs="Arial"/>
          <w:lang w:val="en-US"/>
        </w:rPr>
        <w:t xml:space="preserve">This study aimed to describe the epidemiological </w:t>
      </w:r>
      <w:r w:rsidR="00AB1C1C">
        <w:rPr>
          <w:rFonts w:ascii="Arial" w:hAnsi="Arial" w:cs="Arial"/>
          <w:lang w:val="en-US"/>
        </w:rPr>
        <w:t>characteristics</w:t>
      </w:r>
      <w:r w:rsidR="004E10E9">
        <w:rPr>
          <w:rFonts w:ascii="Arial" w:hAnsi="Arial" w:cs="Arial"/>
          <w:lang w:val="en-US"/>
        </w:rPr>
        <w:t xml:space="preserve"> of </w:t>
      </w:r>
      <w:proofErr w:type="spellStart"/>
      <w:r w:rsidR="004E10E9">
        <w:rPr>
          <w:rFonts w:ascii="Arial" w:hAnsi="Arial" w:cs="Arial"/>
          <w:lang w:val="en-US"/>
        </w:rPr>
        <w:t>paediatric</w:t>
      </w:r>
      <w:proofErr w:type="spellEnd"/>
      <w:r w:rsidR="004E10E9">
        <w:rPr>
          <w:rFonts w:ascii="Arial" w:hAnsi="Arial" w:cs="Arial"/>
          <w:lang w:val="en-US"/>
        </w:rPr>
        <w:t xml:space="preserve"> trauma</w:t>
      </w:r>
      <w:r w:rsidR="00AB1C1C">
        <w:rPr>
          <w:rFonts w:ascii="Arial" w:hAnsi="Arial" w:cs="Arial"/>
          <w:lang w:val="en-US"/>
        </w:rPr>
        <w:t xml:space="preserve"> in Malaysia.</w:t>
      </w:r>
      <w:r>
        <w:rPr>
          <w:rFonts w:ascii="Arial" w:hAnsi="Arial" w:cs="Arial"/>
          <w:lang w:val="en-US"/>
        </w:rPr>
        <w:t xml:space="preserve"> </w:t>
      </w:r>
      <w:r w:rsidR="00AB1C1C">
        <w:rPr>
          <w:rFonts w:ascii="Arial" w:hAnsi="Arial" w:cs="Arial"/>
          <w:lang w:val="en-US"/>
        </w:rPr>
        <w:t>This is a retrospective, multicenter study of trauma across participating centers in the Pan Asian Trauma Outcome Study (PATOS) registry, which included trauma cases aged less than 18 years</w:t>
      </w:r>
      <w:r w:rsidR="00497B3F">
        <w:rPr>
          <w:rFonts w:ascii="Arial" w:hAnsi="Arial" w:cs="Arial"/>
          <w:lang w:val="en-US"/>
        </w:rPr>
        <w:t xml:space="preserve"> from 2018 to 2022 </w:t>
      </w:r>
      <w:r w:rsidR="008A68FD">
        <w:rPr>
          <w:rFonts w:ascii="Arial" w:hAnsi="Arial" w:cs="Arial"/>
          <w:lang w:val="en-US"/>
        </w:rPr>
        <w:t xml:space="preserve">in </w:t>
      </w:r>
      <w:r w:rsidR="00497B3F">
        <w:rPr>
          <w:rFonts w:ascii="Arial" w:hAnsi="Arial" w:cs="Arial"/>
          <w:lang w:val="en-US"/>
        </w:rPr>
        <w:t xml:space="preserve">Malaysia. </w:t>
      </w:r>
      <w:r w:rsidR="00A871CB">
        <w:rPr>
          <w:rFonts w:ascii="Arial" w:hAnsi="Arial" w:cs="Arial"/>
          <w:lang w:val="en-US"/>
        </w:rPr>
        <w:t>Information on demog</w:t>
      </w:r>
      <w:r w:rsidR="004500C4">
        <w:rPr>
          <w:rFonts w:ascii="Arial" w:hAnsi="Arial" w:cs="Arial"/>
          <w:lang w:val="en-US"/>
        </w:rPr>
        <w:t xml:space="preserve">raphics, injury </w:t>
      </w:r>
      <w:r w:rsidR="0076530D">
        <w:rPr>
          <w:rFonts w:ascii="Arial" w:hAnsi="Arial" w:cs="Arial"/>
          <w:lang w:val="en-US"/>
        </w:rPr>
        <w:t>epidemiology</w:t>
      </w:r>
      <w:r w:rsidR="00BB6941">
        <w:rPr>
          <w:rFonts w:ascii="Arial" w:hAnsi="Arial" w:cs="Arial"/>
          <w:lang w:val="en-US"/>
        </w:rPr>
        <w:t>, and injury severity scores</w:t>
      </w:r>
      <w:r w:rsidR="0076530D">
        <w:rPr>
          <w:rFonts w:ascii="Arial" w:hAnsi="Arial" w:cs="Arial"/>
          <w:lang w:val="en-US"/>
        </w:rPr>
        <w:t xml:space="preserve"> </w:t>
      </w:r>
      <w:r w:rsidR="001703AB">
        <w:rPr>
          <w:rFonts w:ascii="Arial" w:hAnsi="Arial" w:cs="Arial"/>
          <w:lang w:val="en-US"/>
        </w:rPr>
        <w:t xml:space="preserve">(ISS) </w:t>
      </w:r>
      <w:r w:rsidR="0076530D">
        <w:rPr>
          <w:rFonts w:ascii="Arial" w:hAnsi="Arial" w:cs="Arial"/>
          <w:lang w:val="en-US"/>
        </w:rPr>
        <w:t>were collected.</w:t>
      </w:r>
      <w:r>
        <w:rPr>
          <w:rFonts w:ascii="Arial" w:hAnsi="Arial" w:cs="Arial"/>
          <w:lang w:val="en-US"/>
        </w:rPr>
        <w:t xml:space="preserve"> </w:t>
      </w:r>
      <w:r w:rsidR="00497B3F">
        <w:rPr>
          <w:rFonts w:ascii="Arial" w:hAnsi="Arial" w:cs="Arial"/>
          <w:lang w:val="en-US"/>
        </w:rPr>
        <w:t>A total of 3303 patients were included in the study</w:t>
      </w:r>
      <w:r w:rsidR="00BB6941">
        <w:rPr>
          <w:rFonts w:ascii="Arial" w:hAnsi="Arial" w:cs="Arial"/>
          <w:lang w:val="en-US"/>
        </w:rPr>
        <w:t xml:space="preserve">. </w:t>
      </w:r>
      <w:r w:rsidR="00512F6F">
        <w:rPr>
          <w:rFonts w:ascii="Arial" w:hAnsi="Arial" w:cs="Arial"/>
          <w:lang w:val="en-US"/>
        </w:rPr>
        <w:t>Most patients were in the adolescent age group (13-18 years, 78.7%), followed by school age (6-12 years, 12.4%) and preschool age (0-5 years, 8.9%)</w:t>
      </w:r>
      <w:r w:rsidR="001703AB">
        <w:rPr>
          <w:rFonts w:ascii="Arial" w:hAnsi="Arial" w:cs="Arial"/>
          <w:lang w:val="en-US"/>
        </w:rPr>
        <w:t xml:space="preserve"> with median age of 16 years. </w:t>
      </w:r>
      <w:r w:rsidR="00512F6F">
        <w:rPr>
          <w:rFonts w:ascii="Arial" w:hAnsi="Arial" w:cs="Arial"/>
          <w:lang w:val="en-US"/>
        </w:rPr>
        <w:t xml:space="preserve"> The female-to-male ratio was 1: 3.56. </w:t>
      </w:r>
      <w:r w:rsidR="00A656C6">
        <w:rPr>
          <w:rFonts w:ascii="Arial" w:hAnsi="Arial" w:cs="Arial"/>
          <w:lang w:val="en-US"/>
        </w:rPr>
        <w:t>The overall mortality rate was 1.1%</w:t>
      </w:r>
      <w:r w:rsidR="0040174C">
        <w:rPr>
          <w:rFonts w:ascii="Arial" w:hAnsi="Arial" w:cs="Arial"/>
          <w:lang w:val="en-US"/>
        </w:rPr>
        <w:t xml:space="preserve">, with traumatic brain injury </w:t>
      </w:r>
      <w:r w:rsidR="001703AB">
        <w:rPr>
          <w:rFonts w:ascii="Arial" w:hAnsi="Arial" w:cs="Arial"/>
          <w:lang w:val="en-US"/>
        </w:rPr>
        <w:t>as the highest cause of death</w:t>
      </w:r>
      <w:r w:rsidR="00A656C6">
        <w:rPr>
          <w:rFonts w:ascii="Arial" w:hAnsi="Arial" w:cs="Arial"/>
          <w:lang w:val="en-US"/>
        </w:rPr>
        <w:t xml:space="preserve">. </w:t>
      </w:r>
      <w:r w:rsidR="00902D56">
        <w:rPr>
          <w:rFonts w:ascii="Arial" w:hAnsi="Arial" w:cs="Arial"/>
          <w:lang w:val="en-US"/>
        </w:rPr>
        <w:t>Mortality rate was high</w:t>
      </w:r>
      <w:r>
        <w:rPr>
          <w:rFonts w:ascii="Arial" w:hAnsi="Arial" w:cs="Arial"/>
          <w:lang w:val="en-US"/>
        </w:rPr>
        <w:t>est</w:t>
      </w:r>
      <w:r w:rsidR="00902D56">
        <w:rPr>
          <w:rFonts w:ascii="Arial" w:hAnsi="Arial" w:cs="Arial"/>
          <w:lang w:val="en-US"/>
        </w:rPr>
        <w:t xml:space="preserve"> in the </w:t>
      </w:r>
      <w:proofErr w:type="gramStart"/>
      <w:r w:rsidR="00902D56">
        <w:rPr>
          <w:rFonts w:ascii="Arial" w:hAnsi="Arial" w:cs="Arial"/>
          <w:lang w:val="en-US"/>
        </w:rPr>
        <w:t>adolescent</w:t>
      </w:r>
      <w:proofErr w:type="gramEnd"/>
      <w:r w:rsidR="00902D56">
        <w:rPr>
          <w:rFonts w:ascii="Arial" w:hAnsi="Arial" w:cs="Arial"/>
          <w:lang w:val="en-US"/>
        </w:rPr>
        <w:t xml:space="preserve"> age group </w:t>
      </w:r>
      <w:r w:rsidR="00BB6941">
        <w:rPr>
          <w:rFonts w:ascii="Arial" w:hAnsi="Arial" w:cs="Arial"/>
          <w:lang w:val="en-US"/>
        </w:rPr>
        <w:t>compared to other age groups</w:t>
      </w:r>
      <w:r w:rsidR="00512F6F">
        <w:rPr>
          <w:rFonts w:ascii="Arial" w:hAnsi="Arial" w:cs="Arial"/>
          <w:lang w:val="en-US"/>
        </w:rPr>
        <w:t xml:space="preserve">. </w:t>
      </w:r>
      <w:r w:rsidR="00BB6941">
        <w:rPr>
          <w:rFonts w:ascii="Arial" w:hAnsi="Arial" w:cs="Arial"/>
          <w:lang w:val="en-US"/>
        </w:rPr>
        <w:t>The leading cause of injury across all age groups was accidental injury (98.2%), in which blunt trauma is the most common (98.8%).</w:t>
      </w:r>
      <w:r w:rsidR="00512F6F">
        <w:rPr>
          <w:rFonts w:ascii="Arial" w:hAnsi="Arial" w:cs="Arial"/>
          <w:lang w:val="en-US"/>
        </w:rPr>
        <w:t xml:space="preserve"> </w:t>
      </w:r>
      <w:r w:rsidR="0040174C">
        <w:rPr>
          <w:rFonts w:ascii="Arial" w:hAnsi="Arial" w:cs="Arial"/>
          <w:lang w:val="en-US"/>
        </w:rPr>
        <w:t xml:space="preserve">The most frequent location of injury was extremities (66.5%). 40.2% of patients have multiple injuries (2 or more injuries). </w:t>
      </w:r>
      <w:r w:rsidR="00512F6F">
        <w:rPr>
          <w:rFonts w:ascii="Arial" w:hAnsi="Arial" w:cs="Arial"/>
          <w:lang w:val="en-US"/>
        </w:rPr>
        <w:t xml:space="preserve">Travelling was the most common mode of injury (46.5%), followed by sports activities (16.7%). </w:t>
      </w:r>
      <w:r w:rsidR="00A71E69">
        <w:rPr>
          <w:rFonts w:ascii="Arial" w:hAnsi="Arial" w:cs="Arial"/>
          <w:lang w:val="en-US"/>
        </w:rPr>
        <w:t>Most injuries occur</w:t>
      </w:r>
      <w:r w:rsidR="00512F6F">
        <w:rPr>
          <w:rFonts w:ascii="Arial" w:hAnsi="Arial" w:cs="Arial"/>
          <w:lang w:val="en-US"/>
        </w:rPr>
        <w:t xml:space="preserve"> </w:t>
      </w:r>
      <w:r w:rsidR="00A71E69">
        <w:rPr>
          <w:rFonts w:ascii="Arial" w:hAnsi="Arial" w:cs="Arial"/>
          <w:lang w:val="en-US"/>
        </w:rPr>
        <w:t xml:space="preserve">on the streets (83.2%), followed by residential areas (8.4%) and schools (4.1%). </w:t>
      </w:r>
      <w:r w:rsidR="001703AB">
        <w:rPr>
          <w:rFonts w:ascii="Arial" w:hAnsi="Arial" w:cs="Arial"/>
          <w:lang w:val="en-US"/>
        </w:rPr>
        <w:t xml:space="preserve">34.5% of the patients required admission, and 10.9% were admitted to the intensive care unit. The overall median ISS was 4. </w:t>
      </w:r>
      <w:r w:rsidR="0076530D">
        <w:rPr>
          <w:rFonts w:ascii="Arial" w:hAnsi="Arial" w:cs="Arial"/>
          <w:lang w:val="en-US"/>
        </w:rPr>
        <w:t>Th</w:t>
      </w:r>
      <w:r w:rsidR="00934E96">
        <w:rPr>
          <w:rFonts w:ascii="Arial" w:hAnsi="Arial" w:cs="Arial"/>
          <w:lang w:val="en-US"/>
        </w:rPr>
        <w:t>e</w:t>
      </w:r>
      <w:r w:rsidR="0076530D">
        <w:rPr>
          <w:rFonts w:ascii="Arial" w:hAnsi="Arial" w:cs="Arial"/>
          <w:lang w:val="en-US"/>
        </w:rPr>
        <w:t xml:space="preserve"> study provides an overview of </w:t>
      </w:r>
      <w:r w:rsidR="00934E96">
        <w:rPr>
          <w:rFonts w:ascii="Arial" w:hAnsi="Arial" w:cs="Arial"/>
          <w:lang w:val="en-US"/>
        </w:rPr>
        <w:t xml:space="preserve">the epidemiological characteristics of </w:t>
      </w:r>
      <w:proofErr w:type="spellStart"/>
      <w:r w:rsidR="00934E96">
        <w:rPr>
          <w:rFonts w:ascii="Arial" w:hAnsi="Arial" w:cs="Arial"/>
          <w:lang w:val="en-US"/>
        </w:rPr>
        <w:t>paediatric</w:t>
      </w:r>
      <w:proofErr w:type="spellEnd"/>
      <w:r w:rsidR="00934E96">
        <w:rPr>
          <w:rFonts w:ascii="Arial" w:hAnsi="Arial" w:cs="Arial"/>
          <w:lang w:val="en-US"/>
        </w:rPr>
        <w:t xml:space="preserve"> trauma in Malaysia.</w:t>
      </w:r>
      <w:r w:rsidR="0076530D">
        <w:rPr>
          <w:rFonts w:ascii="Arial" w:hAnsi="Arial" w:cs="Arial"/>
          <w:lang w:val="en-US"/>
        </w:rPr>
        <w:t xml:space="preserve"> These findings</w:t>
      </w:r>
      <w:r w:rsidR="00934E9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point to </w:t>
      </w:r>
      <w:r w:rsidR="00934E96">
        <w:rPr>
          <w:rFonts w:ascii="Arial" w:hAnsi="Arial" w:cs="Arial"/>
          <w:lang w:val="en-US"/>
        </w:rPr>
        <w:t xml:space="preserve">potential risk </w:t>
      </w:r>
      <w:r w:rsidR="0076530D">
        <w:rPr>
          <w:rFonts w:ascii="Arial" w:hAnsi="Arial" w:cs="Arial"/>
          <w:lang w:val="en-US"/>
        </w:rPr>
        <w:t>factors that could be targeted for future injury prevention program</w:t>
      </w:r>
      <w:r w:rsidR="00934E96">
        <w:rPr>
          <w:rFonts w:ascii="Arial" w:hAnsi="Arial" w:cs="Arial"/>
          <w:lang w:val="en-US"/>
        </w:rPr>
        <w:t>s.</w:t>
      </w:r>
    </w:p>
    <w:p w14:paraId="2E29AB75" w14:textId="77777777" w:rsidR="0076530D" w:rsidRDefault="0076530D" w:rsidP="009142CB">
      <w:pPr>
        <w:jc w:val="both"/>
        <w:rPr>
          <w:rFonts w:ascii="Arial" w:hAnsi="Arial" w:cs="Arial"/>
          <w:lang w:val="en-US"/>
        </w:rPr>
      </w:pPr>
    </w:p>
    <w:p w14:paraId="1D5510D1" w14:textId="39452F05" w:rsidR="00954ED9" w:rsidRDefault="00954ED9" w:rsidP="009142C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Keywords</w:t>
      </w:r>
    </w:p>
    <w:p w14:paraId="3397BA0A" w14:textId="2A2CE2E6" w:rsidR="00934E96" w:rsidRPr="009142CB" w:rsidRDefault="00934E96" w:rsidP="009142CB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Paediatric</w:t>
      </w:r>
      <w:proofErr w:type="spellEnd"/>
      <w:r>
        <w:rPr>
          <w:rFonts w:ascii="Arial" w:hAnsi="Arial" w:cs="Arial"/>
          <w:lang w:val="en-US"/>
        </w:rPr>
        <w:t xml:space="preserve"> trauma, Trauma, Epidemiology</w:t>
      </w:r>
    </w:p>
    <w:sectPr w:rsidR="00934E96" w:rsidRPr="00914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CB"/>
    <w:rsid w:val="0001347B"/>
    <w:rsid w:val="000303D2"/>
    <w:rsid w:val="00046BFF"/>
    <w:rsid w:val="00047A34"/>
    <w:rsid w:val="00073729"/>
    <w:rsid w:val="00076012"/>
    <w:rsid w:val="000805F1"/>
    <w:rsid w:val="00086C5D"/>
    <w:rsid w:val="00097648"/>
    <w:rsid w:val="000A219B"/>
    <w:rsid w:val="000A4C6F"/>
    <w:rsid w:val="000A6E79"/>
    <w:rsid w:val="000A7C46"/>
    <w:rsid w:val="000B551C"/>
    <w:rsid w:val="000C2FE0"/>
    <w:rsid w:val="000C3F39"/>
    <w:rsid w:val="000C516E"/>
    <w:rsid w:val="000C71CF"/>
    <w:rsid w:val="000D2042"/>
    <w:rsid w:val="000F2068"/>
    <w:rsid w:val="000F331B"/>
    <w:rsid w:val="000F46F9"/>
    <w:rsid w:val="00103811"/>
    <w:rsid w:val="00121C84"/>
    <w:rsid w:val="00132A70"/>
    <w:rsid w:val="001352D0"/>
    <w:rsid w:val="00137ED8"/>
    <w:rsid w:val="0014167D"/>
    <w:rsid w:val="00144827"/>
    <w:rsid w:val="00145FA5"/>
    <w:rsid w:val="00155383"/>
    <w:rsid w:val="001560B0"/>
    <w:rsid w:val="001567AD"/>
    <w:rsid w:val="00160C3E"/>
    <w:rsid w:val="001703AB"/>
    <w:rsid w:val="0017646C"/>
    <w:rsid w:val="001810EB"/>
    <w:rsid w:val="00183484"/>
    <w:rsid w:val="001908A6"/>
    <w:rsid w:val="001A6C83"/>
    <w:rsid w:val="001A775D"/>
    <w:rsid w:val="001B7172"/>
    <w:rsid w:val="001B7740"/>
    <w:rsid w:val="001D791B"/>
    <w:rsid w:val="001E08F3"/>
    <w:rsid w:val="001E3870"/>
    <w:rsid w:val="001F48C8"/>
    <w:rsid w:val="001F6B1B"/>
    <w:rsid w:val="00202ECD"/>
    <w:rsid w:val="0021224F"/>
    <w:rsid w:val="00222D8B"/>
    <w:rsid w:val="00224EE5"/>
    <w:rsid w:val="00225DCF"/>
    <w:rsid w:val="002375E1"/>
    <w:rsid w:val="00242F8E"/>
    <w:rsid w:val="0026272F"/>
    <w:rsid w:val="00264FD4"/>
    <w:rsid w:val="00274276"/>
    <w:rsid w:val="00282312"/>
    <w:rsid w:val="00283ED3"/>
    <w:rsid w:val="00291705"/>
    <w:rsid w:val="002C3154"/>
    <w:rsid w:val="002D1D90"/>
    <w:rsid w:val="002E4220"/>
    <w:rsid w:val="002F1E4C"/>
    <w:rsid w:val="002F1E56"/>
    <w:rsid w:val="0030150D"/>
    <w:rsid w:val="0030390D"/>
    <w:rsid w:val="00310851"/>
    <w:rsid w:val="00317312"/>
    <w:rsid w:val="00330DC5"/>
    <w:rsid w:val="00350442"/>
    <w:rsid w:val="003507D3"/>
    <w:rsid w:val="00354AE4"/>
    <w:rsid w:val="00361B1D"/>
    <w:rsid w:val="00363BB3"/>
    <w:rsid w:val="00366B61"/>
    <w:rsid w:val="00375E06"/>
    <w:rsid w:val="0037705D"/>
    <w:rsid w:val="00385C41"/>
    <w:rsid w:val="003A0259"/>
    <w:rsid w:val="003A2C28"/>
    <w:rsid w:val="003B0BDC"/>
    <w:rsid w:val="003B5A52"/>
    <w:rsid w:val="003B5F1E"/>
    <w:rsid w:val="003C3F09"/>
    <w:rsid w:val="003C4A2E"/>
    <w:rsid w:val="003D1B20"/>
    <w:rsid w:val="003D1ED5"/>
    <w:rsid w:val="003D303D"/>
    <w:rsid w:val="003D6FBF"/>
    <w:rsid w:val="003D75E4"/>
    <w:rsid w:val="003E3075"/>
    <w:rsid w:val="003E5CD5"/>
    <w:rsid w:val="003F05B9"/>
    <w:rsid w:val="003F1184"/>
    <w:rsid w:val="0040174C"/>
    <w:rsid w:val="004105DF"/>
    <w:rsid w:val="00411749"/>
    <w:rsid w:val="00415982"/>
    <w:rsid w:val="00417BA8"/>
    <w:rsid w:val="00424CC1"/>
    <w:rsid w:val="0042682A"/>
    <w:rsid w:val="00426B3C"/>
    <w:rsid w:val="00431F0A"/>
    <w:rsid w:val="004377C5"/>
    <w:rsid w:val="00445B7A"/>
    <w:rsid w:val="00446230"/>
    <w:rsid w:val="0044795F"/>
    <w:rsid w:val="004500C4"/>
    <w:rsid w:val="00451CD0"/>
    <w:rsid w:val="00452561"/>
    <w:rsid w:val="004709D1"/>
    <w:rsid w:val="00481B3D"/>
    <w:rsid w:val="0049376C"/>
    <w:rsid w:val="00497B3F"/>
    <w:rsid w:val="004A44AA"/>
    <w:rsid w:val="004A4768"/>
    <w:rsid w:val="004B1B4D"/>
    <w:rsid w:val="004B5538"/>
    <w:rsid w:val="004C0513"/>
    <w:rsid w:val="004E10E9"/>
    <w:rsid w:val="004F5AFB"/>
    <w:rsid w:val="00501BB0"/>
    <w:rsid w:val="00506162"/>
    <w:rsid w:val="00506DDA"/>
    <w:rsid w:val="00512F6F"/>
    <w:rsid w:val="00520A07"/>
    <w:rsid w:val="00524682"/>
    <w:rsid w:val="00525A99"/>
    <w:rsid w:val="005267D9"/>
    <w:rsid w:val="00535D9C"/>
    <w:rsid w:val="00543EDB"/>
    <w:rsid w:val="00546095"/>
    <w:rsid w:val="0055210D"/>
    <w:rsid w:val="00553DE3"/>
    <w:rsid w:val="00555B00"/>
    <w:rsid w:val="005633B9"/>
    <w:rsid w:val="00567C8F"/>
    <w:rsid w:val="005826FB"/>
    <w:rsid w:val="00583840"/>
    <w:rsid w:val="005866E0"/>
    <w:rsid w:val="005906F0"/>
    <w:rsid w:val="00593C30"/>
    <w:rsid w:val="00593D4A"/>
    <w:rsid w:val="005A17CA"/>
    <w:rsid w:val="005B4367"/>
    <w:rsid w:val="005B70B9"/>
    <w:rsid w:val="005B7FF6"/>
    <w:rsid w:val="005C35CC"/>
    <w:rsid w:val="005C46D4"/>
    <w:rsid w:val="005D4C16"/>
    <w:rsid w:val="005F295E"/>
    <w:rsid w:val="005F5339"/>
    <w:rsid w:val="00601BF9"/>
    <w:rsid w:val="0061067E"/>
    <w:rsid w:val="00611E2F"/>
    <w:rsid w:val="006208EE"/>
    <w:rsid w:val="006233B4"/>
    <w:rsid w:val="00626243"/>
    <w:rsid w:val="00633ED0"/>
    <w:rsid w:val="00637F94"/>
    <w:rsid w:val="00647920"/>
    <w:rsid w:val="00663069"/>
    <w:rsid w:val="00684D90"/>
    <w:rsid w:val="0069742D"/>
    <w:rsid w:val="006A7C01"/>
    <w:rsid w:val="006B5BD8"/>
    <w:rsid w:val="006C2C50"/>
    <w:rsid w:val="006F5123"/>
    <w:rsid w:val="00704AA3"/>
    <w:rsid w:val="0071233E"/>
    <w:rsid w:val="00714BED"/>
    <w:rsid w:val="00715C32"/>
    <w:rsid w:val="007217FA"/>
    <w:rsid w:val="0073680E"/>
    <w:rsid w:val="007534AA"/>
    <w:rsid w:val="00757B7A"/>
    <w:rsid w:val="007633BC"/>
    <w:rsid w:val="0076530D"/>
    <w:rsid w:val="0076733A"/>
    <w:rsid w:val="00774066"/>
    <w:rsid w:val="00783D91"/>
    <w:rsid w:val="0079197A"/>
    <w:rsid w:val="00796849"/>
    <w:rsid w:val="00797FD8"/>
    <w:rsid w:val="007A4E22"/>
    <w:rsid w:val="007B2970"/>
    <w:rsid w:val="007B62A6"/>
    <w:rsid w:val="007D2260"/>
    <w:rsid w:val="007D374B"/>
    <w:rsid w:val="007E1C3A"/>
    <w:rsid w:val="007E57E2"/>
    <w:rsid w:val="007F57B1"/>
    <w:rsid w:val="00824FFC"/>
    <w:rsid w:val="00833BF5"/>
    <w:rsid w:val="00842BC8"/>
    <w:rsid w:val="00844CEF"/>
    <w:rsid w:val="00851588"/>
    <w:rsid w:val="00855506"/>
    <w:rsid w:val="00857853"/>
    <w:rsid w:val="00866417"/>
    <w:rsid w:val="0087407C"/>
    <w:rsid w:val="00877551"/>
    <w:rsid w:val="0088044B"/>
    <w:rsid w:val="00894867"/>
    <w:rsid w:val="008A206E"/>
    <w:rsid w:val="008A68FD"/>
    <w:rsid w:val="008B1339"/>
    <w:rsid w:val="008D07E2"/>
    <w:rsid w:val="008D338B"/>
    <w:rsid w:val="008E7DDE"/>
    <w:rsid w:val="009029BD"/>
    <w:rsid w:val="00902D56"/>
    <w:rsid w:val="00904618"/>
    <w:rsid w:val="0090626B"/>
    <w:rsid w:val="009142CB"/>
    <w:rsid w:val="00920284"/>
    <w:rsid w:val="00934E96"/>
    <w:rsid w:val="00935962"/>
    <w:rsid w:val="00943DA8"/>
    <w:rsid w:val="00954ED9"/>
    <w:rsid w:val="00957F33"/>
    <w:rsid w:val="00963FAF"/>
    <w:rsid w:val="009647ED"/>
    <w:rsid w:val="00973316"/>
    <w:rsid w:val="0097373B"/>
    <w:rsid w:val="009747F0"/>
    <w:rsid w:val="00975B52"/>
    <w:rsid w:val="00975E7C"/>
    <w:rsid w:val="009A51E0"/>
    <w:rsid w:val="009A6A0B"/>
    <w:rsid w:val="009B2BD4"/>
    <w:rsid w:val="009B41F1"/>
    <w:rsid w:val="009B5D5D"/>
    <w:rsid w:val="009D15C3"/>
    <w:rsid w:val="009E7849"/>
    <w:rsid w:val="009F56AE"/>
    <w:rsid w:val="009F70E1"/>
    <w:rsid w:val="00A06649"/>
    <w:rsid w:val="00A07771"/>
    <w:rsid w:val="00A13186"/>
    <w:rsid w:val="00A13B52"/>
    <w:rsid w:val="00A2675C"/>
    <w:rsid w:val="00A2708C"/>
    <w:rsid w:val="00A310E9"/>
    <w:rsid w:val="00A3770A"/>
    <w:rsid w:val="00A405C7"/>
    <w:rsid w:val="00A4274C"/>
    <w:rsid w:val="00A452C0"/>
    <w:rsid w:val="00A54250"/>
    <w:rsid w:val="00A5448C"/>
    <w:rsid w:val="00A63689"/>
    <w:rsid w:val="00A6379B"/>
    <w:rsid w:val="00A63B36"/>
    <w:rsid w:val="00A656C6"/>
    <w:rsid w:val="00A71E69"/>
    <w:rsid w:val="00A871CB"/>
    <w:rsid w:val="00A974DC"/>
    <w:rsid w:val="00AA753A"/>
    <w:rsid w:val="00AB1C1C"/>
    <w:rsid w:val="00AB1E0A"/>
    <w:rsid w:val="00AB75C0"/>
    <w:rsid w:val="00AC11BA"/>
    <w:rsid w:val="00AC3F95"/>
    <w:rsid w:val="00AC477C"/>
    <w:rsid w:val="00AC702B"/>
    <w:rsid w:val="00AC79A8"/>
    <w:rsid w:val="00AD08CA"/>
    <w:rsid w:val="00AD3282"/>
    <w:rsid w:val="00AD5B1B"/>
    <w:rsid w:val="00AE14F6"/>
    <w:rsid w:val="00AE310B"/>
    <w:rsid w:val="00AE4DA2"/>
    <w:rsid w:val="00AF17D6"/>
    <w:rsid w:val="00AF2836"/>
    <w:rsid w:val="00AF5864"/>
    <w:rsid w:val="00AF5CA7"/>
    <w:rsid w:val="00B11053"/>
    <w:rsid w:val="00B120A7"/>
    <w:rsid w:val="00B133A2"/>
    <w:rsid w:val="00B167C4"/>
    <w:rsid w:val="00B17F90"/>
    <w:rsid w:val="00B221B4"/>
    <w:rsid w:val="00B26574"/>
    <w:rsid w:val="00B300A6"/>
    <w:rsid w:val="00B40272"/>
    <w:rsid w:val="00B42338"/>
    <w:rsid w:val="00B444F9"/>
    <w:rsid w:val="00B55803"/>
    <w:rsid w:val="00B6193B"/>
    <w:rsid w:val="00B640F8"/>
    <w:rsid w:val="00B66B7A"/>
    <w:rsid w:val="00B67050"/>
    <w:rsid w:val="00B72424"/>
    <w:rsid w:val="00B8560F"/>
    <w:rsid w:val="00B90760"/>
    <w:rsid w:val="00B976AB"/>
    <w:rsid w:val="00BB6941"/>
    <w:rsid w:val="00BC6331"/>
    <w:rsid w:val="00BC6FFE"/>
    <w:rsid w:val="00BD6F3F"/>
    <w:rsid w:val="00BE003E"/>
    <w:rsid w:val="00BE2054"/>
    <w:rsid w:val="00BF7B59"/>
    <w:rsid w:val="00BF7B95"/>
    <w:rsid w:val="00C04A77"/>
    <w:rsid w:val="00C11B4C"/>
    <w:rsid w:val="00C34027"/>
    <w:rsid w:val="00C42D20"/>
    <w:rsid w:val="00C44BB2"/>
    <w:rsid w:val="00C46E36"/>
    <w:rsid w:val="00C56092"/>
    <w:rsid w:val="00C575E6"/>
    <w:rsid w:val="00C64121"/>
    <w:rsid w:val="00C806FB"/>
    <w:rsid w:val="00C8571F"/>
    <w:rsid w:val="00C85B8C"/>
    <w:rsid w:val="00C86202"/>
    <w:rsid w:val="00C9146A"/>
    <w:rsid w:val="00C95C86"/>
    <w:rsid w:val="00C95EE3"/>
    <w:rsid w:val="00C967FD"/>
    <w:rsid w:val="00CA4B84"/>
    <w:rsid w:val="00CA5493"/>
    <w:rsid w:val="00CE0BE2"/>
    <w:rsid w:val="00CE7AC7"/>
    <w:rsid w:val="00D00DA9"/>
    <w:rsid w:val="00D027CB"/>
    <w:rsid w:val="00D05178"/>
    <w:rsid w:val="00D067C3"/>
    <w:rsid w:val="00D11620"/>
    <w:rsid w:val="00D20CED"/>
    <w:rsid w:val="00D36F5B"/>
    <w:rsid w:val="00D522AC"/>
    <w:rsid w:val="00D63A52"/>
    <w:rsid w:val="00D77453"/>
    <w:rsid w:val="00DA5E7D"/>
    <w:rsid w:val="00DA7F48"/>
    <w:rsid w:val="00DB0220"/>
    <w:rsid w:val="00DB728E"/>
    <w:rsid w:val="00DC0352"/>
    <w:rsid w:val="00DD7F1F"/>
    <w:rsid w:val="00DF2A97"/>
    <w:rsid w:val="00DF7691"/>
    <w:rsid w:val="00E0538D"/>
    <w:rsid w:val="00E15BA7"/>
    <w:rsid w:val="00E32C8A"/>
    <w:rsid w:val="00E5670E"/>
    <w:rsid w:val="00E6640D"/>
    <w:rsid w:val="00E93E81"/>
    <w:rsid w:val="00E96901"/>
    <w:rsid w:val="00EA0AC8"/>
    <w:rsid w:val="00EA1A4F"/>
    <w:rsid w:val="00EA3E99"/>
    <w:rsid w:val="00EA4C40"/>
    <w:rsid w:val="00EA6640"/>
    <w:rsid w:val="00EB1371"/>
    <w:rsid w:val="00EB4EEE"/>
    <w:rsid w:val="00EB7460"/>
    <w:rsid w:val="00EC6C5A"/>
    <w:rsid w:val="00EE26F3"/>
    <w:rsid w:val="00EF4DA5"/>
    <w:rsid w:val="00EF6FC7"/>
    <w:rsid w:val="00F010BE"/>
    <w:rsid w:val="00F10EEB"/>
    <w:rsid w:val="00F11D70"/>
    <w:rsid w:val="00F24284"/>
    <w:rsid w:val="00F27289"/>
    <w:rsid w:val="00F309FD"/>
    <w:rsid w:val="00F40B88"/>
    <w:rsid w:val="00F72515"/>
    <w:rsid w:val="00F73F34"/>
    <w:rsid w:val="00F754AD"/>
    <w:rsid w:val="00F82CEA"/>
    <w:rsid w:val="00F83354"/>
    <w:rsid w:val="00F96F99"/>
    <w:rsid w:val="00F971A6"/>
    <w:rsid w:val="00FC1497"/>
    <w:rsid w:val="00FD7D0A"/>
    <w:rsid w:val="00FE0224"/>
    <w:rsid w:val="00FE4122"/>
    <w:rsid w:val="00FE7A77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4839"/>
  <w15:chartTrackingRefBased/>
  <w15:docId w15:val="{D86C7DB5-C9DC-CC4F-A247-676E994E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A3BC36-F6B8-3E4E-AEFE-3202005350EB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047b20408ef47a02907761d34d7c82c5&quot;:&quot;A&quot;,&quot;6f8b794f3246b0c1e1780bb4d4d5dc53&quot;:&quot;Conclusion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Azmi Baharuddin</dc:creator>
  <cp:keywords/>
  <dc:description/>
  <cp:lastModifiedBy>Microsoft account</cp:lastModifiedBy>
  <cp:revision>2</cp:revision>
  <dcterms:created xsi:type="dcterms:W3CDTF">2024-06-13T02:21:00Z</dcterms:created>
  <dcterms:modified xsi:type="dcterms:W3CDTF">2024-06-13T02:21:00Z</dcterms:modified>
</cp:coreProperties>
</file>