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23B3" w14:textId="77777777" w:rsidR="00CA739C" w:rsidRDefault="00CA739C" w:rsidP="00425EAD">
      <w:pPr>
        <w:tabs>
          <w:tab w:val="left" w:pos="0"/>
        </w:tabs>
        <w:spacing w:after="160" w:line="259" w:lineRule="auto"/>
        <w:jc w:val="both"/>
        <w:rPr>
          <w:rFonts w:ascii="Arial" w:hAnsi="Arial" w:cs="Arial"/>
          <w:b/>
          <w:sz w:val="28"/>
          <w:szCs w:val="28"/>
          <w:lang w:val="en-MY"/>
        </w:rPr>
      </w:pPr>
    </w:p>
    <w:p w14:paraId="688BCB52" w14:textId="5FDBC987" w:rsidR="001E17D3" w:rsidRDefault="001E17D3"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Red Card Warning System to Improve Adherence of Proper Usage of Sharp Bin : a Pilot Study in Resuscitation Zone</w:t>
      </w:r>
    </w:p>
    <w:p w14:paraId="333F35A9" w14:textId="14DE7D39" w:rsidR="00A805D0" w:rsidRDefault="00A805D0"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Nor Marini Moh</w:t>
      </w:r>
      <w:r w:rsidR="0091259C">
        <w:rPr>
          <w:rFonts w:ascii="Arial" w:hAnsi="Arial" w:cs="Arial"/>
          <w:b/>
          <w:sz w:val="28"/>
          <w:szCs w:val="28"/>
          <w:lang w:val="en-MY"/>
        </w:rPr>
        <w:t>amed, Yamuna Segar</w:t>
      </w:r>
      <w:r w:rsidR="00954DC4">
        <w:rPr>
          <w:rFonts w:ascii="Arial" w:hAnsi="Arial" w:cs="Arial"/>
          <w:b/>
          <w:sz w:val="28"/>
          <w:szCs w:val="28"/>
          <w:lang w:val="en-MY"/>
        </w:rPr>
        <w:t>, Alzamani Mohammad Idrose</w:t>
      </w:r>
    </w:p>
    <w:p w14:paraId="3FB83689" w14:textId="19110169" w:rsidR="001E17D3" w:rsidRDefault="001E17D3" w:rsidP="00425EAD">
      <w:pPr>
        <w:tabs>
          <w:tab w:val="left" w:pos="0"/>
        </w:tabs>
        <w:spacing w:after="160" w:line="259" w:lineRule="auto"/>
        <w:jc w:val="both"/>
        <w:rPr>
          <w:rFonts w:ascii="Arial" w:hAnsi="Arial" w:cs="Arial"/>
          <w:b/>
          <w:sz w:val="28"/>
          <w:szCs w:val="28"/>
          <w:lang w:val="en-MY"/>
        </w:rPr>
      </w:pPr>
    </w:p>
    <w:p w14:paraId="3C6FD23E" w14:textId="5AC0EAAC" w:rsidR="001E17D3" w:rsidRDefault="001E17D3"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 xml:space="preserve">Introduction </w:t>
      </w:r>
    </w:p>
    <w:p w14:paraId="35F7B090" w14:textId="13F1F323" w:rsidR="001E17D3" w:rsidRPr="00A805D0" w:rsidRDefault="001E17D3" w:rsidP="00425EAD">
      <w:pPr>
        <w:tabs>
          <w:tab w:val="left" w:pos="0"/>
        </w:tabs>
        <w:spacing w:after="160" w:line="259" w:lineRule="auto"/>
        <w:jc w:val="both"/>
        <w:rPr>
          <w:rFonts w:ascii="Arial" w:hAnsi="Arial" w:cs="Arial"/>
          <w:bCs/>
          <w:sz w:val="28"/>
          <w:szCs w:val="28"/>
          <w:lang w:val="en-MY"/>
        </w:rPr>
      </w:pPr>
      <w:r w:rsidRPr="00A805D0">
        <w:rPr>
          <w:rFonts w:ascii="Arial" w:hAnsi="Arial" w:cs="Arial"/>
          <w:bCs/>
          <w:sz w:val="28"/>
          <w:szCs w:val="28"/>
          <w:lang w:val="en-MY"/>
        </w:rPr>
        <w:t>Emergency departments are very busy and</w:t>
      </w:r>
      <w:r w:rsidR="00A805D0" w:rsidRPr="00A805D0">
        <w:rPr>
          <w:rFonts w:ascii="Arial" w:hAnsi="Arial" w:cs="Arial"/>
          <w:bCs/>
          <w:sz w:val="28"/>
          <w:szCs w:val="28"/>
          <w:lang w:val="en-MY"/>
        </w:rPr>
        <w:t xml:space="preserve"> the disposal of sharp instruments are often ignored by staff leading to failure of hospital quality audit. We device a method to improve this adherence by introducing a ‘Red Card’ Warning System in the resuscitation zone. </w:t>
      </w:r>
    </w:p>
    <w:p w14:paraId="1551B475" w14:textId="7A84B0C3" w:rsidR="001E17D3" w:rsidRDefault="001E17D3" w:rsidP="00425EAD">
      <w:pPr>
        <w:tabs>
          <w:tab w:val="left" w:pos="0"/>
        </w:tabs>
        <w:spacing w:after="160" w:line="259" w:lineRule="auto"/>
        <w:jc w:val="both"/>
        <w:rPr>
          <w:rFonts w:ascii="Arial" w:hAnsi="Arial" w:cs="Arial"/>
          <w:b/>
          <w:sz w:val="28"/>
          <w:szCs w:val="28"/>
          <w:lang w:val="en-MY"/>
        </w:rPr>
      </w:pPr>
    </w:p>
    <w:p w14:paraId="4F7E14E3" w14:textId="5D2BA880" w:rsidR="001E17D3" w:rsidRDefault="001E17D3"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Methodology</w:t>
      </w:r>
    </w:p>
    <w:p w14:paraId="4A5C6DE0" w14:textId="3E9B6A60" w:rsidR="00A805D0" w:rsidRPr="00A805D0" w:rsidRDefault="00A805D0" w:rsidP="00425EAD">
      <w:pPr>
        <w:tabs>
          <w:tab w:val="left" w:pos="0"/>
        </w:tabs>
        <w:spacing w:after="160" w:line="259" w:lineRule="auto"/>
        <w:jc w:val="both"/>
        <w:rPr>
          <w:rFonts w:ascii="Arial" w:hAnsi="Arial" w:cs="Arial"/>
          <w:bCs/>
          <w:sz w:val="28"/>
          <w:szCs w:val="28"/>
          <w:lang w:val="en-MY"/>
        </w:rPr>
      </w:pPr>
      <w:r w:rsidRPr="00A805D0">
        <w:rPr>
          <w:rFonts w:ascii="Arial" w:hAnsi="Arial" w:cs="Arial"/>
          <w:bCs/>
          <w:sz w:val="28"/>
          <w:szCs w:val="28"/>
          <w:lang w:val="en-MY"/>
        </w:rPr>
        <w:t>A pre-intervention audit was implemented to determine the rate of proper sharp bin disposal. A ‘Red Card’ warning system was then introduced whereby, audit was pe</w:t>
      </w:r>
      <w:r w:rsidR="00214FB3">
        <w:rPr>
          <w:rFonts w:ascii="Arial" w:hAnsi="Arial" w:cs="Arial"/>
          <w:bCs/>
          <w:sz w:val="28"/>
          <w:szCs w:val="28"/>
          <w:lang w:val="en-MY"/>
        </w:rPr>
        <w:t>r</w:t>
      </w:r>
      <w:r w:rsidRPr="00A805D0">
        <w:rPr>
          <w:rFonts w:ascii="Arial" w:hAnsi="Arial" w:cs="Arial"/>
          <w:bCs/>
          <w:sz w:val="28"/>
          <w:szCs w:val="28"/>
          <w:lang w:val="en-MY"/>
        </w:rPr>
        <w:t>formed in every shift. Upon failure, a ‘Red Card’ will be issued for the zone and every staff of the shift was required to pay a fine of RM1 before going home. On the other hand, if the shift ‘passes’ with complete sharp bin disposition, a ‘Green card’ will be issued and no fine needed to be paid. The money collected will be used for staff welfare. A post-intervention audit was then implemented. The difference of compliance rate was compared before and after implementation.</w:t>
      </w:r>
    </w:p>
    <w:p w14:paraId="1C736D88" w14:textId="01D35519" w:rsidR="00A805D0" w:rsidRDefault="00A805D0" w:rsidP="00425EAD">
      <w:pPr>
        <w:tabs>
          <w:tab w:val="left" w:pos="0"/>
        </w:tabs>
        <w:spacing w:after="160" w:line="259" w:lineRule="auto"/>
        <w:jc w:val="both"/>
        <w:rPr>
          <w:rFonts w:ascii="Arial" w:hAnsi="Arial" w:cs="Arial"/>
          <w:b/>
          <w:sz w:val="28"/>
          <w:szCs w:val="28"/>
          <w:lang w:val="en-MY"/>
        </w:rPr>
      </w:pPr>
    </w:p>
    <w:p w14:paraId="23744B2B" w14:textId="5E9953D5" w:rsidR="00A805D0" w:rsidRDefault="00A805D0"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Results</w:t>
      </w:r>
    </w:p>
    <w:p w14:paraId="3B31E8FF" w14:textId="6285E9AB" w:rsidR="00CA739C" w:rsidRDefault="00CA739C"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Pre-intervention</w:t>
      </w:r>
    </w:p>
    <w:p w14:paraId="7B60938A" w14:textId="171DBC84" w:rsidR="00CA739C" w:rsidRDefault="00CA739C"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Shark-bin :</w:t>
      </w:r>
    </w:p>
    <w:tbl>
      <w:tblPr>
        <w:tblStyle w:val="TableGrid"/>
        <w:tblW w:w="0" w:type="auto"/>
        <w:tblLook w:val="04A0" w:firstRow="1" w:lastRow="0" w:firstColumn="1" w:lastColumn="0" w:noHBand="0" w:noVBand="1"/>
      </w:tblPr>
      <w:tblGrid>
        <w:gridCol w:w="1948"/>
        <w:gridCol w:w="2001"/>
        <w:gridCol w:w="2001"/>
        <w:gridCol w:w="1700"/>
        <w:gridCol w:w="1700"/>
      </w:tblGrid>
      <w:tr w:rsidR="00CA739C" w14:paraId="6918F75F" w14:textId="77777777" w:rsidTr="00590E09">
        <w:tc>
          <w:tcPr>
            <w:tcW w:w="1948" w:type="dxa"/>
          </w:tcPr>
          <w:p w14:paraId="486861DE" w14:textId="77777777" w:rsidR="00CA739C" w:rsidRDefault="00CA739C" w:rsidP="00425EAD">
            <w:pPr>
              <w:tabs>
                <w:tab w:val="left" w:pos="0"/>
              </w:tabs>
              <w:spacing w:after="160" w:line="259" w:lineRule="auto"/>
              <w:jc w:val="both"/>
              <w:rPr>
                <w:rFonts w:ascii="Arial" w:hAnsi="Arial" w:cs="Arial"/>
                <w:b/>
                <w:sz w:val="28"/>
                <w:szCs w:val="28"/>
              </w:rPr>
            </w:pPr>
            <w:bookmarkStart w:id="0" w:name="_Hlk169188127"/>
          </w:p>
        </w:tc>
        <w:tc>
          <w:tcPr>
            <w:tcW w:w="4002" w:type="dxa"/>
            <w:gridSpan w:val="2"/>
          </w:tcPr>
          <w:p w14:paraId="1D10A5A3" w14:textId="20AAA2B1"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R1</w:t>
            </w:r>
          </w:p>
        </w:tc>
        <w:tc>
          <w:tcPr>
            <w:tcW w:w="3400" w:type="dxa"/>
            <w:gridSpan w:val="2"/>
          </w:tcPr>
          <w:p w14:paraId="349C3E90" w14:textId="3C52631A"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R2</w:t>
            </w:r>
          </w:p>
        </w:tc>
      </w:tr>
      <w:tr w:rsidR="00CA739C" w14:paraId="4C0D1519" w14:textId="4AD8C862" w:rsidTr="00CA739C">
        <w:tc>
          <w:tcPr>
            <w:tcW w:w="1948" w:type="dxa"/>
          </w:tcPr>
          <w:p w14:paraId="2F7485E3" w14:textId="735815DE"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 xml:space="preserve">Day </w:t>
            </w:r>
          </w:p>
        </w:tc>
        <w:tc>
          <w:tcPr>
            <w:tcW w:w="2001" w:type="dxa"/>
          </w:tcPr>
          <w:p w14:paraId="244129D6" w14:textId="51043A94"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Shift 1</w:t>
            </w:r>
          </w:p>
        </w:tc>
        <w:tc>
          <w:tcPr>
            <w:tcW w:w="2001" w:type="dxa"/>
          </w:tcPr>
          <w:p w14:paraId="72EEBE72" w14:textId="3316F45E"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Shift 2</w:t>
            </w:r>
          </w:p>
        </w:tc>
        <w:tc>
          <w:tcPr>
            <w:tcW w:w="1700" w:type="dxa"/>
          </w:tcPr>
          <w:p w14:paraId="0943CBF0" w14:textId="26097013"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 xml:space="preserve">Shift 1 </w:t>
            </w:r>
          </w:p>
        </w:tc>
        <w:tc>
          <w:tcPr>
            <w:tcW w:w="1700" w:type="dxa"/>
          </w:tcPr>
          <w:p w14:paraId="798C4093" w14:textId="2B1FCB73"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 xml:space="preserve">Shift 2 </w:t>
            </w:r>
          </w:p>
        </w:tc>
      </w:tr>
      <w:tr w:rsidR="00CA739C" w14:paraId="4F3B3BA9" w14:textId="1496339A" w:rsidTr="00CA739C">
        <w:tc>
          <w:tcPr>
            <w:tcW w:w="1948" w:type="dxa"/>
          </w:tcPr>
          <w:p w14:paraId="2CEF3953" w14:textId="12A98C20"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1</w:t>
            </w:r>
          </w:p>
        </w:tc>
        <w:tc>
          <w:tcPr>
            <w:tcW w:w="2001" w:type="dxa"/>
          </w:tcPr>
          <w:p w14:paraId="7076E570" w14:textId="31E01761"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2001" w:type="dxa"/>
          </w:tcPr>
          <w:p w14:paraId="1C4CF40C" w14:textId="7CEDACB1"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7E09A657" w14:textId="1BDA0FFF"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61465982" w14:textId="3FB0C0B3"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C</w:t>
            </w:r>
          </w:p>
        </w:tc>
      </w:tr>
      <w:tr w:rsidR="00CA739C" w14:paraId="4C9331C0" w14:textId="62E4C3C4" w:rsidTr="00CA739C">
        <w:tc>
          <w:tcPr>
            <w:tcW w:w="1948" w:type="dxa"/>
          </w:tcPr>
          <w:p w14:paraId="2E6CB14A" w14:textId="0D71502A" w:rsidR="00CA739C" w:rsidRDefault="00CA739C" w:rsidP="00425EAD">
            <w:pPr>
              <w:tabs>
                <w:tab w:val="left" w:pos="0"/>
              </w:tabs>
              <w:spacing w:after="160" w:line="259" w:lineRule="auto"/>
              <w:jc w:val="both"/>
              <w:rPr>
                <w:rFonts w:ascii="Arial" w:hAnsi="Arial" w:cs="Arial"/>
                <w:b/>
                <w:sz w:val="28"/>
                <w:szCs w:val="28"/>
              </w:rPr>
            </w:pPr>
            <w:r>
              <w:rPr>
                <w:rFonts w:ascii="Arial" w:hAnsi="Arial" w:cs="Arial"/>
                <w:b/>
                <w:sz w:val="28"/>
                <w:szCs w:val="28"/>
              </w:rPr>
              <w:t>2</w:t>
            </w:r>
          </w:p>
        </w:tc>
        <w:tc>
          <w:tcPr>
            <w:tcW w:w="2001" w:type="dxa"/>
          </w:tcPr>
          <w:p w14:paraId="1ADA3721" w14:textId="39FFEE51"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2001" w:type="dxa"/>
          </w:tcPr>
          <w:p w14:paraId="4081BF43" w14:textId="0737EE01"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3DD98BD0" w14:textId="2C617AD8"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7D37137C" w14:textId="06CCC63D" w:rsidR="00CA739C" w:rsidRDefault="004B236C" w:rsidP="00425EAD">
            <w:pPr>
              <w:tabs>
                <w:tab w:val="left" w:pos="0"/>
              </w:tabs>
              <w:spacing w:after="160" w:line="259" w:lineRule="auto"/>
              <w:jc w:val="both"/>
              <w:rPr>
                <w:rFonts w:ascii="Arial" w:hAnsi="Arial" w:cs="Arial"/>
                <w:b/>
                <w:sz w:val="28"/>
                <w:szCs w:val="28"/>
              </w:rPr>
            </w:pPr>
            <w:r>
              <w:rPr>
                <w:rFonts w:ascii="Arial" w:hAnsi="Arial" w:cs="Arial"/>
                <w:b/>
                <w:sz w:val="28"/>
                <w:szCs w:val="28"/>
              </w:rPr>
              <w:t>NC</w:t>
            </w:r>
          </w:p>
        </w:tc>
      </w:tr>
      <w:tr w:rsidR="004B236C" w14:paraId="4B4451DF" w14:textId="44F381B8" w:rsidTr="00CA739C">
        <w:tc>
          <w:tcPr>
            <w:tcW w:w="1948" w:type="dxa"/>
          </w:tcPr>
          <w:p w14:paraId="45E8665F" w14:textId="4F1D1900"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lastRenderedPageBreak/>
              <w:t>3</w:t>
            </w:r>
          </w:p>
        </w:tc>
        <w:tc>
          <w:tcPr>
            <w:tcW w:w="2001" w:type="dxa"/>
          </w:tcPr>
          <w:p w14:paraId="7FAC1942" w14:textId="61489EC6"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2001" w:type="dxa"/>
          </w:tcPr>
          <w:p w14:paraId="0851F583" w14:textId="372A2BD5"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61486BFB" w14:textId="52B09C44"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4CC44B7B" w14:textId="5C67BE1C"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r>
      <w:tr w:rsidR="004B236C" w14:paraId="01304CEB" w14:textId="21908D25" w:rsidTr="00CA739C">
        <w:tc>
          <w:tcPr>
            <w:tcW w:w="1948" w:type="dxa"/>
          </w:tcPr>
          <w:p w14:paraId="1705A318" w14:textId="2A54E241"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4</w:t>
            </w:r>
          </w:p>
        </w:tc>
        <w:tc>
          <w:tcPr>
            <w:tcW w:w="2001" w:type="dxa"/>
          </w:tcPr>
          <w:p w14:paraId="4E4E8358" w14:textId="3B06DBDF"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2001" w:type="dxa"/>
          </w:tcPr>
          <w:p w14:paraId="3511A694" w14:textId="1FAB9B6C"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27EAD5B9" w14:textId="1576450C"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418387A7" w14:textId="112DD188"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C</w:t>
            </w:r>
          </w:p>
        </w:tc>
      </w:tr>
      <w:tr w:rsidR="004B236C" w14:paraId="14F3348D" w14:textId="6DF7E8E2" w:rsidTr="00CA739C">
        <w:tc>
          <w:tcPr>
            <w:tcW w:w="1948" w:type="dxa"/>
          </w:tcPr>
          <w:p w14:paraId="35037BFC" w14:textId="15789582"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5</w:t>
            </w:r>
          </w:p>
        </w:tc>
        <w:tc>
          <w:tcPr>
            <w:tcW w:w="2001" w:type="dxa"/>
          </w:tcPr>
          <w:p w14:paraId="61B83741" w14:textId="617D014F"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2001" w:type="dxa"/>
          </w:tcPr>
          <w:p w14:paraId="732CB39B" w14:textId="44B8EFCC"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1F90E9EC" w14:textId="35B6C3C8"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5AAE106C" w14:textId="3F81A766"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r>
      <w:tr w:rsidR="004B236C" w14:paraId="600F9537" w14:textId="62B8F5D8" w:rsidTr="00CA739C">
        <w:tc>
          <w:tcPr>
            <w:tcW w:w="1948" w:type="dxa"/>
          </w:tcPr>
          <w:p w14:paraId="5133C6C9" w14:textId="4E0C510D"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6</w:t>
            </w:r>
          </w:p>
        </w:tc>
        <w:tc>
          <w:tcPr>
            <w:tcW w:w="2001" w:type="dxa"/>
          </w:tcPr>
          <w:p w14:paraId="4A5DE463" w14:textId="57483C17"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2001" w:type="dxa"/>
          </w:tcPr>
          <w:p w14:paraId="0F0F7BDD" w14:textId="09361188"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3CFC2356" w14:textId="05D44279"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6CBC4DE9" w14:textId="258CF720"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r>
      <w:tr w:rsidR="004B236C" w14:paraId="1D308EA3" w14:textId="0F05D9CF" w:rsidTr="00CA739C">
        <w:tc>
          <w:tcPr>
            <w:tcW w:w="1948" w:type="dxa"/>
          </w:tcPr>
          <w:p w14:paraId="50DC4734" w14:textId="498E3BBC"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7</w:t>
            </w:r>
          </w:p>
        </w:tc>
        <w:tc>
          <w:tcPr>
            <w:tcW w:w="2001" w:type="dxa"/>
          </w:tcPr>
          <w:p w14:paraId="2DA48922" w14:textId="627AE3A6"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2001" w:type="dxa"/>
          </w:tcPr>
          <w:p w14:paraId="1C2D9EC4" w14:textId="25CC07E1"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6AFE1306" w14:textId="33A9F0D8"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c>
          <w:tcPr>
            <w:tcW w:w="1700" w:type="dxa"/>
          </w:tcPr>
          <w:p w14:paraId="6E819EE8" w14:textId="1989561A" w:rsidR="004B236C" w:rsidRDefault="004B236C" w:rsidP="004B236C">
            <w:pPr>
              <w:tabs>
                <w:tab w:val="left" w:pos="0"/>
              </w:tabs>
              <w:spacing w:after="160" w:line="259" w:lineRule="auto"/>
              <w:jc w:val="both"/>
              <w:rPr>
                <w:rFonts w:ascii="Arial" w:hAnsi="Arial" w:cs="Arial"/>
                <w:b/>
                <w:sz w:val="28"/>
                <w:szCs w:val="28"/>
              </w:rPr>
            </w:pPr>
            <w:r>
              <w:rPr>
                <w:rFonts w:ascii="Arial" w:hAnsi="Arial" w:cs="Arial"/>
                <w:b/>
                <w:sz w:val="28"/>
                <w:szCs w:val="28"/>
              </w:rPr>
              <w:t>NC</w:t>
            </w:r>
          </w:p>
        </w:tc>
      </w:tr>
      <w:tr w:rsidR="0027762B" w14:paraId="4EA693EE" w14:textId="77777777" w:rsidTr="00CA739C">
        <w:tc>
          <w:tcPr>
            <w:tcW w:w="1948" w:type="dxa"/>
          </w:tcPr>
          <w:p w14:paraId="3BCB4DBA" w14:textId="77777777" w:rsidR="0027762B" w:rsidRDefault="0027762B" w:rsidP="004B236C">
            <w:pPr>
              <w:tabs>
                <w:tab w:val="left" w:pos="0"/>
              </w:tabs>
              <w:spacing w:after="160" w:line="259" w:lineRule="auto"/>
              <w:jc w:val="both"/>
              <w:rPr>
                <w:rFonts w:ascii="Arial" w:hAnsi="Arial" w:cs="Arial"/>
                <w:b/>
                <w:sz w:val="28"/>
                <w:szCs w:val="28"/>
              </w:rPr>
            </w:pPr>
          </w:p>
        </w:tc>
        <w:tc>
          <w:tcPr>
            <w:tcW w:w="2001" w:type="dxa"/>
          </w:tcPr>
          <w:p w14:paraId="0171BACE" w14:textId="59E97D97"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2/7 = 28.5 %</w:t>
            </w:r>
          </w:p>
        </w:tc>
        <w:tc>
          <w:tcPr>
            <w:tcW w:w="2001" w:type="dxa"/>
          </w:tcPr>
          <w:p w14:paraId="03182956" w14:textId="69995759"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4/7 = 57.1 %</w:t>
            </w:r>
          </w:p>
        </w:tc>
        <w:tc>
          <w:tcPr>
            <w:tcW w:w="1700" w:type="dxa"/>
          </w:tcPr>
          <w:p w14:paraId="50F67A12" w14:textId="5D56D69A"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1/7 = 14.3%</w:t>
            </w:r>
          </w:p>
        </w:tc>
        <w:tc>
          <w:tcPr>
            <w:tcW w:w="1700" w:type="dxa"/>
          </w:tcPr>
          <w:p w14:paraId="1AB5E1DD" w14:textId="372CA699"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2/7 =28.5%</w:t>
            </w:r>
          </w:p>
        </w:tc>
      </w:tr>
      <w:tr w:rsidR="0027762B" w14:paraId="14A6D80C" w14:textId="77777777" w:rsidTr="00774F1F">
        <w:tc>
          <w:tcPr>
            <w:tcW w:w="1948" w:type="dxa"/>
          </w:tcPr>
          <w:p w14:paraId="23A126B0" w14:textId="77777777" w:rsidR="0027762B" w:rsidRDefault="0027762B" w:rsidP="004B236C">
            <w:pPr>
              <w:tabs>
                <w:tab w:val="left" w:pos="0"/>
              </w:tabs>
              <w:spacing w:after="160" w:line="259" w:lineRule="auto"/>
              <w:jc w:val="both"/>
              <w:rPr>
                <w:rFonts w:ascii="Arial" w:hAnsi="Arial" w:cs="Arial"/>
                <w:b/>
                <w:sz w:val="28"/>
                <w:szCs w:val="28"/>
              </w:rPr>
            </w:pPr>
          </w:p>
        </w:tc>
        <w:tc>
          <w:tcPr>
            <w:tcW w:w="4002" w:type="dxa"/>
            <w:gridSpan w:val="2"/>
          </w:tcPr>
          <w:p w14:paraId="121A0CA8" w14:textId="626CCACA"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6/14 = 42.9%</w:t>
            </w:r>
          </w:p>
        </w:tc>
        <w:tc>
          <w:tcPr>
            <w:tcW w:w="3400" w:type="dxa"/>
            <w:gridSpan w:val="2"/>
          </w:tcPr>
          <w:p w14:paraId="7DC549A2" w14:textId="07616198" w:rsidR="0027762B" w:rsidRDefault="0027762B" w:rsidP="004B236C">
            <w:pPr>
              <w:tabs>
                <w:tab w:val="left" w:pos="0"/>
              </w:tabs>
              <w:spacing w:after="160" w:line="259" w:lineRule="auto"/>
              <w:jc w:val="both"/>
              <w:rPr>
                <w:rFonts w:ascii="Arial" w:hAnsi="Arial" w:cs="Arial"/>
                <w:b/>
                <w:sz w:val="28"/>
                <w:szCs w:val="28"/>
              </w:rPr>
            </w:pPr>
            <w:r>
              <w:rPr>
                <w:rFonts w:ascii="Arial" w:hAnsi="Arial" w:cs="Arial"/>
                <w:b/>
                <w:sz w:val="28"/>
                <w:szCs w:val="28"/>
              </w:rPr>
              <w:t>3/14 = 21</w:t>
            </w:r>
            <w:r w:rsidR="00E5507B">
              <w:rPr>
                <w:rFonts w:ascii="Arial" w:hAnsi="Arial" w:cs="Arial"/>
                <w:b/>
                <w:sz w:val="28"/>
                <w:szCs w:val="28"/>
              </w:rPr>
              <w:t>.4%</w:t>
            </w:r>
          </w:p>
        </w:tc>
      </w:tr>
      <w:bookmarkEnd w:id="0"/>
    </w:tbl>
    <w:p w14:paraId="6AD5E2C7" w14:textId="6F6662D4" w:rsidR="00CA739C" w:rsidRDefault="00CA739C" w:rsidP="00425EAD">
      <w:pPr>
        <w:tabs>
          <w:tab w:val="left" w:pos="0"/>
        </w:tabs>
        <w:spacing w:after="160" w:line="259" w:lineRule="auto"/>
        <w:jc w:val="both"/>
        <w:rPr>
          <w:rFonts w:ascii="Arial" w:hAnsi="Arial" w:cs="Arial"/>
          <w:b/>
          <w:sz w:val="28"/>
          <w:szCs w:val="28"/>
          <w:lang w:val="en-MY"/>
        </w:rPr>
      </w:pPr>
    </w:p>
    <w:p w14:paraId="45EA4346" w14:textId="48501FDF" w:rsidR="0027762B" w:rsidRDefault="0027762B"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Post-intervention</w:t>
      </w:r>
    </w:p>
    <w:tbl>
      <w:tblPr>
        <w:tblStyle w:val="TableGrid"/>
        <w:tblW w:w="0" w:type="auto"/>
        <w:tblLook w:val="04A0" w:firstRow="1" w:lastRow="0" w:firstColumn="1" w:lastColumn="0" w:noHBand="0" w:noVBand="1"/>
      </w:tblPr>
      <w:tblGrid>
        <w:gridCol w:w="1948"/>
        <w:gridCol w:w="2001"/>
        <w:gridCol w:w="2001"/>
        <w:gridCol w:w="1700"/>
        <w:gridCol w:w="1700"/>
      </w:tblGrid>
      <w:tr w:rsidR="0027762B" w14:paraId="2771A3A9" w14:textId="77777777" w:rsidTr="00DF269C">
        <w:tc>
          <w:tcPr>
            <w:tcW w:w="1948" w:type="dxa"/>
          </w:tcPr>
          <w:p w14:paraId="7EF9ED39" w14:textId="77777777" w:rsidR="0027762B" w:rsidRDefault="0027762B" w:rsidP="00DF269C">
            <w:pPr>
              <w:tabs>
                <w:tab w:val="left" w:pos="0"/>
              </w:tabs>
              <w:spacing w:after="160" w:line="259" w:lineRule="auto"/>
              <w:jc w:val="both"/>
              <w:rPr>
                <w:rFonts w:ascii="Arial" w:hAnsi="Arial" w:cs="Arial"/>
                <w:b/>
                <w:sz w:val="28"/>
                <w:szCs w:val="28"/>
              </w:rPr>
            </w:pPr>
          </w:p>
        </w:tc>
        <w:tc>
          <w:tcPr>
            <w:tcW w:w="4002" w:type="dxa"/>
            <w:gridSpan w:val="2"/>
          </w:tcPr>
          <w:p w14:paraId="550EAC27"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R1</w:t>
            </w:r>
          </w:p>
        </w:tc>
        <w:tc>
          <w:tcPr>
            <w:tcW w:w="3400" w:type="dxa"/>
            <w:gridSpan w:val="2"/>
          </w:tcPr>
          <w:p w14:paraId="2EEF252B"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R2</w:t>
            </w:r>
          </w:p>
        </w:tc>
      </w:tr>
      <w:tr w:rsidR="0027762B" w14:paraId="3C87DCA5" w14:textId="77777777" w:rsidTr="00DF269C">
        <w:tc>
          <w:tcPr>
            <w:tcW w:w="1948" w:type="dxa"/>
          </w:tcPr>
          <w:p w14:paraId="4DA05758"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Day </w:t>
            </w:r>
          </w:p>
        </w:tc>
        <w:tc>
          <w:tcPr>
            <w:tcW w:w="2001" w:type="dxa"/>
          </w:tcPr>
          <w:p w14:paraId="1B43B9B7"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Shift 1</w:t>
            </w:r>
          </w:p>
        </w:tc>
        <w:tc>
          <w:tcPr>
            <w:tcW w:w="2001" w:type="dxa"/>
          </w:tcPr>
          <w:p w14:paraId="103866CB"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Shift 2</w:t>
            </w:r>
          </w:p>
        </w:tc>
        <w:tc>
          <w:tcPr>
            <w:tcW w:w="1700" w:type="dxa"/>
          </w:tcPr>
          <w:p w14:paraId="5ECC2DE5"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Shift 1 </w:t>
            </w:r>
          </w:p>
        </w:tc>
        <w:tc>
          <w:tcPr>
            <w:tcW w:w="1700" w:type="dxa"/>
          </w:tcPr>
          <w:p w14:paraId="5A099437"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Shift 2 </w:t>
            </w:r>
          </w:p>
        </w:tc>
      </w:tr>
      <w:tr w:rsidR="0027762B" w14:paraId="5122D9C0" w14:textId="77777777" w:rsidTr="00DF269C">
        <w:tc>
          <w:tcPr>
            <w:tcW w:w="1948" w:type="dxa"/>
          </w:tcPr>
          <w:p w14:paraId="4328778A"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1</w:t>
            </w:r>
          </w:p>
        </w:tc>
        <w:tc>
          <w:tcPr>
            <w:tcW w:w="2001" w:type="dxa"/>
          </w:tcPr>
          <w:p w14:paraId="027EBB8F"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2001" w:type="dxa"/>
          </w:tcPr>
          <w:p w14:paraId="52EE08EE"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10D98435" w14:textId="757D019A" w:rsidR="0027762B" w:rsidRDefault="0091259C"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03B1A566"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r>
      <w:tr w:rsidR="0027762B" w14:paraId="537F719F" w14:textId="77777777" w:rsidTr="00DF269C">
        <w:tc>
          <w:tcPr>
            <w:tcW w:w="1948" w:type="dxa"/>
          </w:tcPr>
          <w:p w14:paraId="41086E38"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2</w:t>
            </w:r>
          </w:p>
        </w:tc>
        <w:tc>
          <w:tcPr>
            <w:tcW w:w="2001" w:type="dxa"/>
          </w:tcPr>
          <w:p w14:paraId="7B794184" w14:textId="50AD5A30" w:rsidR="0027762B" w:rsidRDefault="0091259C"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2001" w:type="dxa"/>
          </w:tcPr>
          <w:p w14:paraId="75D369B9"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4A8BD950" w14:textId="2EA80DAE" w:rsidR="0027762B" w:rsidRDefault="0091259C"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c>
          <w:tcPr>
            <w:tcW w:w="1700" w:type="dxa"/>
          </w:tcPr>
          <w:p w14:paraId="721CBCAF" w14:textId="0021865C" w:rsidR="0027762B" w:rsidRDefault="0091259C" w:rsidP="00DF269C">
            <w:pPr>
              <w:tabs>
                <w:tab w:val="left" w:pos="0"/>
              </w:tabs>
              <w:spacing w:after="160" w:line="259" w:lineRule="auto"/>
              <w:jc w:val="both"/>
              <w:rPr>
                <w:rFonts w:ascii="Arial" w:hAnsi="Arial" w:cs="Arial"/>
                <w:b/>
                <w:sz w:val="28"/>
                <w:szCs w:val="28"/>
              </w:rPr>
            </w:pPr>
            <w:r>
              <w:rPr>
                <w:rFonts w:ascii="Arial" w:hAnsi="Arial" w:cs="Arial"/>
                <w:b/>
                <w:sz w:val="28"/>
                <w:szCs w:val="28"/>
              </w:rPr>
              <w:t>C</w:t>
            </w:r>
          </w:p>
        </w:tc>
      </w:tr>
      <w:tr w:rsidR="0027762B" w14:paraId="405A6505" w14:textId="77777777" w:rsidTr="00DF269C">
        <w:tc>
          <w:tcPr>
            <w:tcW w:w="1948" w:type="dxa"/>
          </w:tcPr>
          <w:p w14:paraId="5B36B7E7"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3</w:t>
            </w:r>
          </w:p>
        </w:tc>
        <w:tc>
          <w:tcPr>
            <w:tcW w:w="2001" w:type="dxa"/>
          </w:tcPr>
          <w:p w14:paraId="5D39FC45" w14:textId="54202465" w:rsidR="0027762B" w:rsidRDefault="0027762B" w:rsidP="00DF269C">
            <w:pPr>
              <w:tabs>
                <w:tab w:val="left" w:pos="0"/>
              </w:tabs>
              <w:spacing w:after="160" w:line="259" w:lineRule="auto"/>
              <w:jc w:val="both"/>
              <w:rPr>
                <w:rFonts w:ascii="Arial" w:hAnsi="Arial" w:cs="Arial"/>
                <w:b/>
                <w:sz w:val="28"/>
                <w:szCs w:val="28"/>
              </w:rPr>
            </w:pPr>
            <w:bookmarkStart w:id="1" w:name="_GoBack"/>
            <w:bookmarkEnd w:id="1"/>
          </w:p>
        </w:tc>
        <w:tc>
          <w:tcPr>
            <w:tcW w:w="2001" w:type="dxa"/>
          </w:tcPr>
          <w:p w14:paraId="148FDDBA" w14:textId="262E2A79"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6E39E94E" w14:textId="36318E55"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3EB85324" w14:textId="212C291A" w:rsidR="0027762B" w:rsidRDefault="0027762B" w:rsidP="00DF269C">
            <w:pPr>
              <w:tabs>
                <w:tab w:val="left" w:pos="0"/>
              </w:tabs>
              <w:spacing w:after="160" w:line="259" w:lineRule="auto"/>
              <w:jc w:val="both"/>
              <w:rPr>
                <w:rFonts w:ascii="Arial" w:hAnsi="Arial" w:cs="Arial"/>
                <w:b/>
                <w:sz w:val="28"/>
                <w:szCs w:val="28"/>
              </w:rPr>
            </w:pPr>
          </w:p>
        </w:tc>
      </w:tr>
      <w:tr w:rsidR="0027762B" w14:paraId="5993EA7D" w14:textId="77777777" w:rsidTr="00DF269C">
        <w:tc>
          <w:tcPr>
            <w:tcW w:w="1948" w:type="dxa"/>
          </w:tcPr>
          <w:p w14:paraId="66E23B98"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4</w:t>
            </w:r>
          </w:p>
        </w:tc>
        <w:tc>
          <w:tcPr>
            <w:tcW w:w="2001" w:type="dxa"/>
          </w:tcPr>
          <w:p w14:paraId="10151AB3" w14:textId="400C63E6" w:rsidR="0027762B" w:rsidRDefault="0027762B" w:rsidP="00DF269C">
            <w:pPr>
              <w:tabs>
                <w:tab w:val="left" w:pos="0"/>
              </w:tabs>
              <w:spacing w:after="160" w:line="259" w:lineRule="auto"/>
              <w:jc w:val="both"/>
              <w:rPr>
                <w:rFonts w:ascii="Arial" w:hAnsi="Arial" w:cs="Arial"/>
                <w:b/>
                <w:sz w:val="28"/>
                <w:szCs w:val="28"/>
              </w:rPr>
            </w:pPr>
          </w:p>
        </w:tc>
        <w:tc>
          <w:tcPr>
            <w:tcW w:w="2001" w:type="dxa"/>
          </w:tcPr>
          <w:p w14:paraId="14AE0EC2" w14:textId="4C2B9BFF"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7478F81F" w14:textId="40BA751C"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5FD3C0AF" w14:textId="7021189F" w:rsidR="0027762B" w:rsidRDefault="0027762B" w:rsidP="00DF269C">
            <w:pPr>
              <w:tabs>
                <w:tab w:val="left" w:pos="0"/>
              </w:tabs>
              <w:spacing w:after="160" w:line="259" w:lineRule="auto"/>
              <w:jc w:val="both"/>
              <w:rPr>
                <w:rFonts w:ascii="Arial" w:hAnsi="Arial" w:cs="Arial"/>
                <w:b/>
                <w:sz w:val="28"/>
                <w:szCs w:val="28"/>
              </w:rPr>
            </w:pPr>
          </w:p>
        </w:tc>
      </w:tr>
      <w:tr w:rsidR="0027762B" w14:paraId="6A11FD2B" w14:textId="77777777" w:rsidTr="00DF269C">
        <w:tc>
          <w:tcPr>
            <w:tcW w:w="1948" w:type="dxa"/>
          </w:tcPr>
          <w:p w14:paraId="1A97B35A"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5</w:t>
            </w:r>
          </w:p>
        </w:tc>
        <w:tc>
          <w:tcPr>
            <w:tcW w:w="2001" w:type="dxa"/>
          </w:tcPr>
          <w:p w14:paraId="48C8336D" w14:textId="0829FA13" w:rsidR="0027762B" w:rsidRDefault="0027762B" w:rsidP="00DF269C">
            <w:pPr>
              <w:tabs>
                <w:tab w:val="left" w:pos="0"/>
              </w:tabs>
              <w:spacing w:after="160" w:line="259" w:lineRule="auto"/>
              <w:jc w:val="both"/>
              <w:rPr>
                <w:rFonts w:ascii="Arial" w:hAnsi="Arial" w:cs="Arial"/>
                <w:b/>
                <w:sz w:val="28"/>
                <w:szCs w:val="28"/>
              </w:rPr>
            </w:pPr>
          </w:p>
        </w:tc>
        <w:tc>
          <w:tcPr>
            <w:tcW w:w="2001" w:type="dxa"/>
          </w:tcPr>
          <w:p w14:paraId="4369AB1F" w14:textId="6D26E4F2"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47D6ABE3" w14:textId="4A48FD36"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118D0553" w14:textId="3661355D" w:rsidR="0027762B" w:rsidRDefault="0027762B" w:rsidP="00DF269C">
            <w:pPr>
              <w:tabs>
                <w:tab w:val="left" w:pos="0"/>
              </w:tabs>
              <w:spacing w:after="160" w:line="259" w:lineRule="auto"/>
              <w:jc w:val="both"/>
              <w:rPr>
                <w:rFonts w:ascii="Arial" w:hAnsi="Arial" w:cs="Arial"/>
                <w:b/>
                <w:sz w:val="28"/>
                <w:szCs w:val="28"/>
              </w:rPr>
            </w:pPr>
          </w:p>
        </w:tc>
      </w:tr>
      <w:tr w:rsidR="0027762B" w14:paraId="51394D93" w14:textId="77777777" w:rsidTr="00DF269C">
        <w:tc>
          <w:tcPr>
            <w:tcW w:w="1948" w:type="dxa"/>
          </w:tcPr>
          <w:p w14:paraId="4F2A476B"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6</w:t>
            </w:r>
          </w:p>
        </w:tc>
        <w:tc>
          <w:tcPr>
            <w:tcW w:w="2001" w:type="dxa"/>
          </w:tcPr>
          <w:p w14:paraId="2402A3D2" w14:textId="41CD56A1" w:rsidR="0027762B" w:rsidRDefault="0027762B" w:rsidP="00DF269C">
            <w:pPr>
              <w:tabs>
                <w:tab w:val="left" w:pos="0"/>
              </w:tabs>
              <w:spacing w:after="160" w:line="259" w:lineRule="auto"/>
              <w:jc w:val="both"/>
              <w:rPr>
                <w:rFonts w:ascii="Arial" w:hAnsi="Arial" w:cs="Arial"/>
                <w:b/>
                <w:sz w:val="28"/>
                <w:szCs w:val="28"/>
              </w:rPr>
            </w:pPr>
          </w:p>
        </w:tc>
        <w:tc>
          <w:tcPr>
            <w:tcW w:w="2001" w:type="dxa"/>
          </w:tcPr>
          <w:p w14:paraId="145381DD" w14:textId="5C9456A8"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62A9B534" w14:textId="2ACB8404"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23997564" w14:textId="4D6B5C94" w:rsidR="0027762B" w:rsidRDefault="0027762B" w:rsidP="00DF269C">
            <w:pPr>
              <w:tabs>
                <w:tab w:val="left" w:pos="0"/>
              </w:tabs>
              <w:spacing w:after="160" w:line="259" w:lineRule="auto"/>
              <w:jc w:val="both"/>
              <w:rPr>
                <w:rFonts w:ascii="Arial" w:hAnsi="Arial" w:cs="Arial"/>
                <w:b/>
                <w:sz w:val="28"/>
                <w:szCs w:val="28"/>
              </w:rPr>
            </w:pPr>
          </w:p>
        </w:tc>
      </w:tr>
      <w:tr w:rsidR="0027762B" w14:paraId="3439478C" w14:textId="77777777" w:rsidTr="00DF269C">
        <w:tc>
          <w:tcPr>
            <w:tcW w:w="1948" w:type="dxa"/>
          </w:tcPr>
          <w:p w14:paraId="1E61EED9" w14:textId="77777777"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7</w:t>
            </w:r>
          </w:p>
        </w:tc>
        <w:tc>
          <w:tcPr>
            <w:tcW w:w="2001" w:type="dxa"/>
          </w:tcPr>
          <w:p w14:paraId="2E14CAA2" w14:textId="05EC63F4" w:rsidR="0027762B" w:rsidRDefault="0027762B" w:rsidP="00DF269C">
            <w:pPr>
              <w:tabs>
                <w:tab w:val="left" w:pos="0"/>
              </w:tabs>
              <w:spacing w:after="160" w:line="259" w:lineRule="auto"/>
              <w:jc w:val="both"/>
              <w:rPr>
                <w:rFonts w:ascii="Arial" w:hAnsi="Arial" w:cs="Arial"/>
                <w:b/>
                <w:sz w:val="28"/>
                <w:szCs w:val="28"/>
              </w:rPr>
            </w:pPr>
          </w:p>
        </w:tc>
        <w:tc>
          <w:tcPr>
            <w:tcW w:w="2001" w:type="dxa"/>
          </w:tcPr>
          <w:p w14:paraId="6EAE6D7C" w14:textId="42710C29"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34AB1693" w14:textId="60694B0D" w:rsidR="0027762B" w:rsidRDefault="0027762B" w:rsidP="00DF269C">
            <w:pPr>
              <w:tabs>
                <w:tab w:val="left" w:pos="0"/>
              </w:tabs>
              <w:spacing w:after="160" w:line="259" w:lineRule="auto"/>
              <w:jc w:val="both"/>
              <w:rPr>
                <w:rFonts w:ascii="Arial" w:hAnsi="Arial" w:cs="Arial"/>
                <w:b/>
                <w:sz w:val="28"/>
                <w:szCs w:val="28"/>
              </w:rPr>
            </w:pPr>
          </w:p>
        </w:tc>
        <w:tc>
          <w:tcPr>
            <w:tcW w:w="1700" w:type="dxa"/>
          </w:tcPr>
          <w:p w14:paraId="228DC7DE" w14:textId="7D813208" w:rsidR="0027762B" w:rsidRDefault="0027762B" w:rsidP="00DF269C">
            <w:pPr>
              <w:tabs>
                <w:tab w:val="left" w:pos="0"/>
              </w:tabs>
              <w:spacing w:after="160" w:line="259" w:lineRule="auto"/>
              <w:jc w:val="both"/>
              <w:rPr>
                <w:rFonts w:ascii="Arial" w:hAnsi="Arial" w:cs="Arial"/>
                <w:b/>
                <w:sz w:val="28"/>
                <w:szCs w:val="28"/>
              </w:rPr>
            </w:pPr>
          </w:p>
        </w:tc>
      </w:tr>
      <w:tr w:rsidR="0027762B" w14:paraId="095CDF7D" w14:textId="77777777" w:rsidTr="00DF269C">
        <w:tc>
          <w:tcPr>
            <w:tcW w:w="1948" w:type="dxa"/>
          </w:tcPr>
          <w:p w14:paraId="147A8CAB" w14:textId="77777777" w:rsidR="0027762B" w:rsidRDefault="0027762B" w:rsidP="00DF269C">
            <w:pPr>
              <w:tabs>
                <w:tab w:val="left" w:pos="0"/>
              </w:tabs>
              <w:spacing w:after="160" w:line="259" w:lineRule="auto"/>
              <w:jc w:val="both"/>
              <w:rPr>
                <w:rFonts w:ascii="Arial" w:hAnsi="Arial" w:cs="Arial"/>
                <w:b/>
                <w:sz w:val="28"/>
                <w:szCs w:val="28"/>
              </w:rPr>
            </w:pPr>
          </w:p>
        </w:tc>
        <w:tc>
          <w:tcPr>
            <w:tcW w:w="2001" w:type="dxa"/>
          </w:tcPr>
          <w:p w14:paraId="3C73488C" w14:textId="6A39F19E"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 </w:t>
            </w:r>
          </w:p>
        </w:tc>
        <w:tc>
          <w:tcPr>
            <w:tcW w:w="2001" w:type="dxa"/>
          </w:tcPr>
          <w:p w14:paraId="2DB30731" w14:textId="66ACB652"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 </w:t>
            </w:r>
          </w:p>
        </w:tc>
        <w:tc>
          <w:tcPr>
            <w:tcW w:w="1700" w:type="dxa"/>
          </w:tcPr>
          <w:p w14:paraId="48279E98" w14:textId="1DB2D2A3" w:rsidR="0027762B" w:rsidRDefault="0027762B" w:rsidP="00DF269C">
            <w:pPr>
              <w:tabs>
                <w:tab w:val="left" w:pos="0"/>
              </w:tabs>
              <w:spacing w:after="160" w:line="259" w:lineRule="auto"/>
              <w:jc w:val="both"/>
              <w:rPr>
                <w:rFonts w:ascii="Arial" w:hAnsi="Arial" w:cs="Arial"/>
                <w:b/>
                <w:sz w:val="28"/>
                <w:szCs w:val="28"/>
              </w:rPr>
            </w:pPr>
            <w:r>
              <w:rPr>
                <w:rFonts w:ascii="Arial" w:hAnsi="Arial" w:cs="Arial"/>
                <w:b/>
                <w:sz w:val="28"/>
                <w:szCs w:val="28"/>
              </w:rPr>
              <w:t xml:space="preserve"> </w:t>
            </w:r>
          </w:p>
        </w:tc>
        <w:tc>
          <w:tcPr>
            <w:tcW w:w="1700" w:type="dxa"/>
          </w:tcPr>
          <w:p w14:paraId="32FC051C" w14:textId="02F0EAA5" w:rsidR="0027762B" w:rsidRDefault="0027762B" w:rsidP="00DF269C">
            <w:pPr>
              <w:tabs>
                <w:tab w:val="left" w:pos="0"/>
              </w:tabs>
              <w:spacing w:after="160" w:line="259" w:lineRule="auto"/>
              <w:jc w:val="both"/>
              <w:rPr>
                <w:rFonts w:ascii="Arial" w:hAnsi="Arial" w:cs="Arial"/>
                <w:b/>
                <w:sz w:val="28"/>
                <w:szCs w:val="28"/>
              </w:rPr>
            </w:pPr>
          </w:p>
        </w:tc>
      </w:tr>
    </w:tbl>
    <w:p w14:paraId="719113BB" w14:textId="77777777" w:rsidR="0027762B" w:rsidRDefault="0027762B" w:rsidP="00425EAD">
      <w:pPr>
        <w:tabs>
          <w:tab w:val="left" w:pos="0"/>
        </w:tabs>
        <w:spacing w:after="160" w:line="259" w:lineRule="auto"/>
        <w:jc w:val="both"/>
        <w:rPr>
          <w:rFonts w:ascii="Arial" w:hAnsi="Arial" w:cs="Arial"/>
          <w:b/>
          <w:sz w:val="28"/>
          <w:szCs w:val="28"/>
          <w:lang w:val="en-MY"/>
        </w:rPr>
      </w:pPr>
    </w:p>
    <w:p w14:paraId="6A5B99A9" w14:textId="77777777" w:rsidR="0027762B" w:rsidRDefault="0027762B" w:rsidP="00425EAD">
      <w:pPr>
        <w:tabs>
          <w:tab w:val="left" w:pos="0"/>
        </w:tabs>
        <w:spacing w:after="160" w:line="259" w:lineRule="auto"/>
        <w:jc w:val="both"/>
        <w:rPr>
          <w:rFonts w:ascii="Arial" w:hAnsi="Arial" w:cs="Arial"/>
          <w:b/>
          <w:sz w:val="28"/>
          <w:szCs w:val="28"/>
          <w:lang w:val="en-MY"/>
        </w:rPr>
      </w:pPr>
    </w:p>
    <w:p w14:paraId="69472035" w14:textId="77777777" w:rsidR="00CA739C" w:rsidRDefault="00CA739C" w:rsidP="00425EAD">
      <w:pPr>
        <w:tabs>
          <w:tab w:val="left" w:pos="0"/>
        </w:tabs>
        <w:spacing w:after="160" w:line="259" w:lineRule="auto"/>
        <w:jc w:val="both"/>
        <w:rPr>
          <w:rFonts w:ascii="Arial" w:hAnsi="Arial" w:cs="Arial"/>
          <w:b/>
          <w:sz w:val="28"/>
          <w:szCs w:val="28"/>
          <w:lang w:val="en-MY"/>
        </w:rPr>
      </w:pPr>
    </w:p>
    <w:p w14:paraId="2AF14557" w14:textId="792969B0" w:rsidR="001E17D3" w:rsidRPr="00954DC4" w:rsidRDefault="00954DC4" w:rsidP="00425EAD">
      <w:pPr>
        <w:tabs>
          <w:tab w:val="left" w:pos="0"/>
        </w:tabs>
        <w:spacing w:after="160" w:line="259" w:lineRule="auto"/>
        <w:jc w:val="both"/>
        <w:rPr>
          <w:rFonts w:ascii="Arial" w:hAnsi="Arial" w:cs="Arial"/>
          <w:bCs/>
          <w:sz w:val="28"/>
          <w:szCs w:val="28"/>
          <w:lang w:val="en-MY"/>
        </w:rPr>
      </w:pPr>
      <w:r w:rsidRPr="00954DC4">
        <w:rPr>
          <w:rFonts w:ascii="Arial" w:hAnsi="Arial" w:cs="Arial"/>
          <w:bCs/>
          <w:sz w:val="28"/>
          <w:szCs w:val="28"/>
          <w:lang w:val="en-MY"/>
        </w:rPr>
        <w:t>P</w:t>
      </w:r>
      <w:r w:rsidR="00A805D0" w:rsidRPr="00954DC4">
        <w:rPr>
          <w:rFonts w:ascii="Arial" w:hAnsi="Arial" w:cs="Arial"/>
          <w:bCs/>
          <w:sz w:val="28"/>
          <w:szCs w:val="28"/>
          <w:lang w:val="en-MY"/>
        </w:rPr>
        <w:t xml:space="preserve">re-intervention audit showed </w:t>
      </w:r>
      <w:r w:rsidRPr="00954DC4">
        <w:rPr>
          <w:rFonts w:ascii="Arial" w:hAnsi="Arial" w:cs="Arial"/>
          <w:bCs/>
          <w:sz w:val="28"/>
          <w:szCs w:val="28"/>
          <w:lang w:val="en-MY"/>
        </w:rPr>
        <w:t xml:space="preserve">compliance rate of </w:t>
      </w:r>
      <w:r w:rsidR="00E5507B">
        <w:rPr>
          <w:rFonts w:ascii="Arial" w:hAnsi="Arial" w:cs="Arial"/>
          <w:bCs/>
          <w:sz w:val="28"/>
          <w:szCs w:val="28"/>
          <w:lang w:val="en-MY"/>
        </w:rPr>
        <w:t>42.9</w:t>
      </w:r>
      <w:r w:rsidR="0027762B">
        <w:rPr>
          <w:rFonts w:ascii="Arial" w:hAnsi="Arial" w:cs="Arial"/>
          <w:bCs/>
          <w:sz w:val="28"/>
          <w:szCs w:val="28"/>
          <w:lang w:val="en-MY"/>
        </w:rPr>
        <w:t>%</w:t>
      </w:r>
      <w:r w:rsidR="00E5507B">
        <w:rPr>
          <w:rFonts w:ascii="Arial" w:hAnsi="Arial" w:cs="Arial"/>
          <w:bCs/>
          <w:sz w:val="28"/>
          <w:szCs w:val="28"/>
          <w:lang w:val="en-MY"/>
        </w:rPr>
        <w:t xml:space="preserve"> and 21.4% in R1 and R2 respectively </w:t>
      </w:r>
      <w:r w:rsidR="0027762B">
        <w:rPr>
          <w:rFonts w:ascii="Arial" w:hAnsi="Arial" w:cs="Arial"/>
          <w:bCs/>
          <w:sz w:val="28"/>
          <w:szCs w:val="28"/>
          <w:lang w:val="en-MY"/>
        </w:rPr>
        <w:t xml:space="preserve"> </w:t>
      </w:r>
      <w:r w:rsidRPr="00954DC4">
        <w:rPr>
          <w:rFonts w:ascii="Arial" w:hAnsi="Arial" w:cs="Arial"/>
          <w:bCs/>
          <w:sz w:val="28"/>
          <w:szCs w:val="28"/>
          <w:lang w:val="en-MY"/>
        </w:rPr>
        <w:t xml:space="preserve">before intervention. The rate improved to 90.5% after the implementation of the system </w:t>
      </w:r>
      <w:r w:rsidR="00A805D0" w:rsidRPr="00954DC4">
        <w:rPr>
          <w:rFonts w:ascii="Arial" w:hAnsi="Arial" w:cs="Arial"/>
          <w:bCs/>
          <w:sz w:val="28"/>
          <w:szCs w:val="28"/>
          <w:lang w:val="en-MY"/>
        </w:rPr>
        <w:t xml:space="preserve"> </w:t>
      </w:r>
    </w:p>
    <w:p w14:paraId="150C0138" w14:textId="77777777" w:rsidR="00954DC4" w:rsidRDefault="00954DC4" w:rsidP="00425EAD">
      <w:pPr>
        <w:tabs>
          <w:tab w:val="left" w:pos="0"/>
        </w:tabs>
        <w:spacing w:after="160" w:line="259" w:lineRule="auto"/>
        <w:jc w:val="both"/>
        <w:rPr>
          <w:rFonts w:ascii="Arial" w:hAnsi="Arial" w:cs="Arial"/>
          <w:b/>
          <w:sz w:val="28"/>
          <w:szCs w:val="28"/>
          <w:lang w:val="en-MY"/>
        </w:rPr>
      </w:pPr>
    </w:p>
    <w:p w14:paraId="1BEE1E3B" w14:textId="2E17E35F" w:rsidR="001E17D3" w:rsidRPr="00C0547E" w:rsidRDefault="00954DC4" w:rsidP="00425EAD">
      <w:pPr>
        <w:tabs>
          <w:tab w:val="left" w:pos="0"/>
        </w:tabs>
        <w:spacing w:after="160" w:line="259" w:lineRule="auto"/>
        <w:jc w:val="both"/>
        <w:rPr>
          <w:rFonts w:ascii="Arial" w:hAnsi="Arial" w:cs="Arial"/>
          <w:bCs/>
          <w:sz w:val="28"/>
          <w:szCs w:val="28"/>
          <w:lang w:val="en-MY"/>
        </w:rPr>
      </w:pPr>
      <w:r>
        <w:rPr>
          <w:rFonts w:ascii="Arial" w:hAnsi="Arial" w:cs="Arial"/>
          <w:b/>
          <w:sz w:val="28"/>
          <w:szCs w:val="28"/>
          <w:lang w:val="en-MY"/>
        </w:rPr>
        <w:lastRenderedPageBreak/>
        <w:t xml:space="preserve">Discussion </w:t>
      </w:r>
      <w:r w:rsidR="00C0547E">
        <w:rPr>
          <w:rFonts w:ascii="Arial" w:hAnsi="Arial" w:cs="Arial"/>
          <w:bCs/>
          <w:sz w:val="28"/>
          <w:szCs w:val="28"/>
          <w:lang w:val="en-MY"/>
        </w:rPr>
        <w:t xml:space="preserve">the warning and fine system appear to be effective. The amount charged in fine was very minimal, yet the compliance rate improved. This shows that it was not the amount but the effect of imparting money, even if small amount leaves effect of strong reminder to comply with hospital quality adherence. </w:t>
      </w:r>
    </w:p>
    <w:p w14:paraId="64597CEF" w14:textId="581AC127" w:rsidR="001E17D3" w:rsidRDefault="001E17D3" w:rsidP="00425EAD">
      <w:pPr>
        <w:tabs>
          <w:tab w:val="left" w:pos="0"/>
        </w:tabs>
        <w:spacing w:after="160" w:line="259" w:lineRule="auto"/>
        <w:jc w:val="both"/>
        <w:rPr>
          <w:rFonts w:ascii="Arial" w:hAnsi="Arial" w:cs="Arial"/>
          <w:b/>
          <w:sz w:val="28"/>
          <w:szCs w:val="28"/>
          <w:lang w:val="en-MY"/>
        </w:rPr>
      </w:pPr>
    </w:p>
    <w:p w14:paraId="1570D754" w14:textId="2DB8C1E6" w:rsidR="001E17D3" w:rsidRDefault="001E17D3" w:rsidP="00425EAD">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 xml:space="preserve">Conclusion </w:t>
      </w:r>
    </w:p>
    <w:p w14:paraId="4B1E7E8A" w14:textId="44C881FE" w:rsidR="00C0547E" w:rsidRDefault="00C0547E" w:rsidP="00C0547E">
      <w:pPr>
        <w:tabs>
          <w:tab w:val="left" w:pos="0"/>
        </w:tabs>
        <w:spacing w:after="160" w:line="259" w:lineRule="auto"/>
        <w:jc w:val="both"/>
        <w:rPr>
          <w:rFonts w:ascii="Arial" w:hAnsi="Arial" w:cs="Arial"/>
          <w:bCs/>
          <w:sz w:val="28"/>
          <w:szCs w:val="28"/>
          <w:lang w:val="en-MY"/>
        </w:rPr>
      </w:pPr>
      <w:r>
        <w:rPr>
          <w:rFonts w:ascii="Arial" w:hAnsi="Arial" w:cs="Arial"/>
          <w:bCs/>
          <w:sz w:val="28"/>
          <w:szCs w:val="28"/>
          <w:lang w:val="en-MY"/>
        </w:rPr>
        <w:t>The Red Card warning system is effective to improve adherence of sharp bin disposal. The system can be expanded to other zones to help with quality audit adherence.</w:t>
      </w:r>
    </w:p>
    <w:p w14:paraId="5B2FCD41" w14:textId="53E22A9A" w:rsidR="00E5507B" w:rsidRDefault="00E5507B" w:rsidP="00C0547E">
      <w:pPr>
        <w:tabs>
          <w:tab w:val="left" w:pos="0"/>
        </w:tabs>
        <w:spacing w:after="160" w:line="259" w:lineRule="auto"/>
        <w:jc w:val="both"/>
        <w:rPr>
          <w:rFonts w:ascii="Arial" w:hAnsi="Arial" w:cs="Arial"/>
          <w:bCs/>
          <w:sz w:val="28"/>
          <w:szCs w:val="28"/>
          <w:lang w:val="en-MY"/>
        </w:rPr>
      </w:pPr>
    </w:p>
    <w:p w14:paraId="268936AE" w14:textId="790377CA" w:rsidR="00E5507B" w:rsidRDefault="00E5507B" w:rsidP="00C0547E">
      <w:pPr>
        <w:tabs>
          <w:tab w:val="left" w:pos="0"/>
        </w:tabs>
        <w:spacing w:after="160" w:line="259" w:lineRule="auto"/>
        <w:jc w:val="both"/>
        <w:rPr>
          <w:rFonts w:ascii="Arial" w:hAnsi="Arial" w:cs="Arial"/>
          <w:bCs/>
          <w:sz w:val="28"/>
          <w:szCs w:val="28"/>
          <w:lang w:val="en-MY"/>
        </w:rPr>
      </w:pPr>
    </w:p>
    <w:p w14:paraId="151784A2" w14:textId="77777777" w:rsidR="00E5507B" w:rsidRPr="00954DC4" w:rsidRDefault="00E5507B" w:rsidP="00C0547E">
      <w:pPr>
        <w:tabs>
          <w:tab w:val="left" w:pos="0"/>
        </w:tabs>
        <w:spacing w:after="160" w:line="259" w:lineRule="auto"/>
        <w:jc w:val="both"/>
        <w:rPr>
          <w:rFonts w:ascii="Arial" w:hAnsi="Arial" w:cs="Arial"/>
          <w:bCs/>
          <w:sz w:val="28"/>
          <w:szCs w:val="28"/>
          <w:lang w:val="en-MY"/>
        </w:rPr>
      </w:pPr>
    </w:p>
    <w:p w14:paraId="23F362B5" w14:textId="77777777" w:rsidR="00C0547E" w:rsidRDefault="00C0547E" w:rsidP="00425EAD">
      <w:pPr>
        <w:tabs>
          <w:tab w:val="left" w:pos="0"/>
        </w:tabs>
        <w:spacing w:after="160" w:line="259" w:lineRule="auto"/>
        <w:jc w:val="both"/>
        <w:rPr>
          <w:rFonts w:ascii="Arial" w:hAnsi="Arial" w:cs="Arial"/>
          <w:b/>
          <w:sz w:val="28"/>
          <w:szCs w:val="28"/>
          <w:lang w:val="en-MY"/>
        </w:rPr>
      </w:pPr>
    </w:p>
    <w:p w14:paraId="4B77300F" w14:textId="367B95E1" w:rsidR="001E17D3" w:rsidRDefault="001E17D3" w:rsidP="00425EAD">
      <w:pPr>
        <w:tabs>
          <w:tab w:val="left" w:pos="0"/>
        </w:tabs>
        <w:spacing w:after="160" w:line="259" w:lineRule="auto"/>
        <w:jc w:val="both"/>
        <w:rPr>
          <w:rFonts w:ascii="Arial" w:hAnsi="Arial" w:cs="Arial"/>
          <w:b/>
          <w:sz w:val="28"/>
          <w:szCs w:val="28"/>
          <w:lang w:val="en-MY"/>
        </w:rPr>
      </w:pPr>
    </w:p>
    <w:p w14:paraId="3E3197D4" w14:textId="77777777" w:rsidR="001E17D3" w:rsidRPr="00FA1538" w:rsidRDefault="001E17D3" w:rsidP="00425EAD">
      <w:pPr>
        <w:tabs>
          <w:tab w:val="left" w:pos="0"/>
        </w:tabs>
        <w:spacing w:after="160" w:line="259" w:lineRule="auto"/>
        <w:jc w:val="both"/>
        <w:rPr>
          <w:rFonts w:ascii="Arial" w:hAnsi="Arial" w:cs="Arial"/>
          <w:b/>
          <w:sz w:val="28"/>
          <w:szCs w:val="28"/>
          <w:lang w:val="en-MY"/>
        </w:rPr>
      </w:pPr>
    </w:p>
    <w:p w14:paraId="44FFCD92" w14:textId="77777777" w:rsidR="00674F62" w:rsidRPr="00425EAD" w:rsidRDefault="00674F62" w:rsidP="00425EAD">
      <w:pPr>
        <w:jc w:val="both"/>
        <w:rPr>
          <w:rFonts w:ascii="Arial" w:hAnsi="Arial" w:cs="Arial"/>
        </w:rPr>
      </w:pPr>
    </w:p>
    <w:p w14:paraId="247E2DF6" w14:textId="77777777" w:rsidR="00141231" w:rsidRPr="00425EAD" w:rsidRDefault="00141231" w:rsidP="00425EAD">
      <w:pPr>
        <w:jc w:val="both"/>
        <w:rPr>
          <w:rFonts w:ascii="Arial" w:hAnsi="Arial" w:cs="Arial"/>
          <w:b/>
        </w:rPr>
      </w:pPr>
      <w:r w:rsidRPr="00425EAD">
        <w:rPr>
          <w:rFonts w:ascii="Arial" w:hAnsi="Arial" w:cs="Arial"/>
          <w:b/>
        </w:rPr>
        <w:t>ABSTRAK</w:t>
      </w:r>
    </w:p>
    <w:p w14:paraId="17B5FAA1" w14:textId="77777777" w:rsidR="00231F19" w:rsidRPr="00425EAD" w:rsidRDefault="00141231" w:rsidP="00CC07E6">
      <w:r w:rsidRPr="00425EAD">
        <w:t xml:space="preserve">Permasalahan seperti kekurangan kesedaran terhadap pembuangan sisa klinikal didalam tong yang sepatutnya. Amalan pengendalian yang lemah dan pembuangan sisa klinikal yang tidak betul adalah membahayakan kesihatan yang semakin meningkat. Contohnya, sisa berbahaya dan perubatan boleh ditangani dan dibuang bersama-sama dengan sisa domestik, sehingga menimbulkan risiko kesihatan kepada </w:t>
      </w:r>
      <w:r w:rsidR="00231F19" w:rsidRPr="00425EAD">
        <w:t>kakitangan kesihatan</w:t>
      </w:r>
      <w:r w:rsidRPr="00425EAD">
        <w:t>. Oleh itu kajian ini dijalankan adalah untuk mencadangkan cara yang lebih berkesan dalam menanga</w:t>
      </w:r>
      <w:r w:rsidR="00231F19" w:rsidRPr="00425EAD">
        <w:t>ni sisa klinikal di kalangan kakitangan kesihatan</w:t>
      </w:r>
      <w:r w:rsidRPr="00425EAD">
        <w:t xml:space="preserve">. </w:t>
      </w:r>
    </w:p>
    <w:p w14:paraId="3B5CB82C" w14:textId="77777777" w:rsidR="00231F19" w:rsidRPr="00425EAD" w:rsidRDefault="00231F19" w:rsidP="00425EAD">
      <w:pPr>
        <w:jc w:val="both"/>
        <w:rPr>
          <w:rFonts w:ascii="Arial" w:hAnsi="Arial" w:cs="Arial"/>
        </w:rPr>
      </w:pPr>
    </w:p>
    <w:p w14:paraId="6F1246F9" w14:textId="77777777" w:rsidR="00674F62" w:rsidRPr="00425EAD" w:rsidRDefault="00141231" w:rsidP="00425EAD">
      <w:pPr>
        <w:jc w:val="both"/>
        <w:rPr>
          <w:rFonts w:ascii="Arial" w:hAnsi="Arial" w:cs="Arial"/>
          <w:b/>
        </w:rPr>
      </w:pPr>
      <w:r w:rsidRPr="00425EAD">
        <w:rPr>
          <w:rFonts w:ascii="Arial" w:hAnsi="Arial" w:cs="Arial"/>
          <w:b/>
        </w:rPr>
        <w:t>PENGENALAN</w:t>
      </w:r>
    </w:p>
    <w:p w14:paraId="2B39BA3D" w14:textId="77777777" w:rsidR="00033A73" w:rsidRPr="00425EAD" w:rsidRDefault="00033A73" w:rsidP="00425EAD">
      <w:pPr>
        <w:jc w:val="both"/>
        <w:rPr>
          <w:rFonts w:ascii="Arial" w:hAnsi="Arial" w:cs="Arial"/>
          <w:b/>
        </w:rPr>
      </w:pPr>
      <w:r w:rsidRPr="00425EAD">
        <w:rPr>
          <w:rFonts w:ascii="Arial" w:hAnsi="Arial" w:cs="Arial"/>
          <w:b/>
        </w:rPr>
        <w:t>LATAR BELAKANG</w:t>
      </w:r>
    </w:p>
    <w:p w14:paraId="60AA92B2" w14:textId="77777777" w:rsidR="00033A73" w:rsidRPr="00425EAD" w:rsidRDefault="00033A73" w:rsidP="00CC07E6">
      <w:r w:rsidRPr="00425EAD">
        <w:t>Pembuangan sisa memang tidak asing lagi di negara kita dan akan terus</w:t>
      </w:r>
      <w:r w:rsidRPr="00425EAD">
        <w:rPr>
          <w:spacing w:val="1"/>
        </w:rPr>
        <w:t xml:space="preserve"> </w:t>
      </w:r>
      <w:r w:rsidRPr="00425EAD">
        <w:t>meningkat untuk beberapa tahun yang akan datang jika tidak mempraktik kan</w:t>
      </w:r>
      <w:r w:rsidRPr="00425EAD">
        <w:rPr>
          <w:spacing w:val="1"/>
        </w:rPr>
        <w:t xml:space="preserve"> </w:t>
      </w:r>
      <w:r w:rsidRPr="00425EAD">
        <w:t>dengan</w:t>
      </w:r>
      <w:r w:rsidRPr="00425EAD">
        <w:rPr>
          <w:spacing w:val="-1"/>
        </w:rPr>
        <w:t xml:space="preserve"> </w:t>
      </w:r>
      <w:r w:rsidRPr="00425EAD">
        <w:t>cara yang</w:t>
      </w:r>
      <w:r w:rsidRPr="00425EAD">
        <w:rPr>
          <w:spacing w:val="1"/>
        </w:rPr>
        <w:t xml:space="preserve"> </w:t>
      </w:r>
      <w:r w:rsidRPr="00425EAD">
        <w:t>betul</w:t>
      </w:r>
      <w:r w:rsidRPr="00425EAD">
        <w:rPr>
          <w:spacing w:val="-1"/>
        </w:rPr>
        <w:t xml:space="preserve"> </w:t>
      </w:r>
      <w:r w:rsidRPr="00425EAD">
        <w:t>dan kesedaran</w:t>
      </w:r>
      <w:r w:rsidRPr="00425EAD">
        <w:rPr>
          <w:spacing w:val="-2"/>
        </w:rPr>
        <w:t xml:space="preserve"> </w:t>
      </w:r>
      <w:r w:rsidRPr="00425EAD">
        <w:t>dalam</w:t>
      </w:r>
      <w:r w:rsidRPr="00425EAD">
        <w:rPr>
          <w:spacing w:val="-2"/>
        </w:rPr>
        <w:t xml:space="preserve"> </w:t>
      </w:r>
      <w:r w:rsidRPr="00425EAD">
        <w:t>diri.</w:t>
      </w:r>
    </w:p>
    <w:p w14:paraId="0ACA9D05" w14:textId="77777777" w:rsidR="00033A73" w:rsidRPr="00425EAD" w:rsidRDefault="00033A73" w:rsidP="00CC07E6">
      <w:pPr>
        <w:rPr>
          <w:b/>
        </w:rPr>
      </w:pPr>
      <w:r w:rsidRPr="00425EAD">
        <w:lastRenderedPageBreak/>
        <w:t xml:space="preserve">Sejak beberapa tahun ini, keprihatinan </w:t>
      </w:r>
      <w:r w:rsidR="00FA1538">
        <w:t xml:space="preserve">kakitangan </w:t>
      </w:r>
      <w:r w:rsidRPr="00425EAD">
        <w:t>meningkat mengenai</w:t>
      </w:r>
      <w:r w:rsidRPr="00425EAD">
        <w:rPr>
          <w:spacing w:val="1"/>
        </w:rPr>
        <w:t xml:space="preserve"> </w:t>
      </w:r>
      <w:r w:rsidRPr="00425EAD">
        <w:t>pergurusan</w:t>
      </w:r>
      <w:r w:rsidRPr="00425EAD">
        <w:rPr>
          <w:spacing w:val="-9"/>
        </w:rPr>
        <w:t xml:space="preserve"> </w:t>
      </w:r>
      <w:r w:rsidR="00FA1538">
        <w:t>sisa klinikal</w:t>
      </w:r>
      <w:r w:rsidRPr="00425EAD">
        <w:rPr>
          <w:spacing w:val="-9"/>
        </w:rPr>
        <w:t xml:space="preserve"> </w:t>
      </w:r>
      <w:r w:rsidRPr="00425EAD">
        <w:t>kesihatan</w:t>
      </w:r>
      <w:r w:rsidRPr="00425EAD">
        <w:rPr>
          <w:spacing w:val="-9"/>
        </w:rPr>
        <w:t xml:space="preserve"> </w:t>
      </w:r>
      <w:r w:rsidRPr="00425EAD">
        <w:t>pada</w:t>
      </w:r>
      <w:r w:rsidRPr="00425EAD">
        <w:rPr>
          <w:spacing w:val="-11"/>
        </w:rPr>
        <w:t xml:space="preserve"> </w:t>
      </w:r>
      <w:r w:rsidRPr="00425EAD">
        <w:t>asas</w:t>
      </w:r>
      <w:r w:rsidRPr="00425EAD">
        <w:rPr>
          <w:spacing w:val="-13"/>
        </w:rPr>
        <w:t xml:space="preserve"> </w:t>
      </w:r>
      <w:r w:rsidRPr="00425EAD">
        <w:t>global</w:t>
      </w:r>
      <w:r w:rsidR="00FA1538">
        <w:rPr>
          <w:spacing w:val="-6"/>
        </w:rPr>
        <w:t xml:space="preserve"> </w:t>
      </w:r>
      <w:r w:rsidRPr="00425EAD">
        <w:t>Sisa</w:t>
      </w:r>
      <w:r w:rsidRPr="00425EAD">
        <w:rPr>
          <w:spacing w:val="-12"/>
        </w:rPr>
        <w:t xml:space="preserve"> </w:t>
      </w:r>
      <w:r w:rsidRPr="00425EAD">
        <w:t>perubatan</w:t>
      </w:r>
      <w:r w:rsidR="00FA1538">
        <w:t xml:space="preserve"> </w:t>
      </w:r>
      <w:r w:rsidRPr="00425EAD">
        <w:rPr>
          <w:spacing w:val="-64"/>
        </w:rPr>
        <w:t xml:space="preserve"> </w:t>
      </w:r>
      <w:r w:rsidRPr="00425EAD">
        <w:t>adalah kategori sampah khas kerana ia berpotensi memberi risiko kesihatan</w:t>
      </w:r>
      <w:r w:rsidRPr="00425EAD">
        <w:rPr>
          <w:spacing w:val="1"/>
        </w:rPr>
        <w:t xml:space="preserve"> </w:t>
      </w:r>
      <w:r w:rsidRPr="00425EAD">
        <w:t>dan</w:t>
      </w:r>
      <w:r w:rsidRPr="00425EAD">
        <w:rPr>
          <w:spacing w:val="1"/>
        </w:rPr>
        <w:t xml:space="preserve"> </w:t>
      </w:r>
      <w:r w:rsidRPr="00425EAD">
        <w:t>persekitaran,</w:t>
      </w:r>
      <w:r w:rsidRPr="00425EAD">
        <w:rPr>
          <w:spacing w:val="1"/>
        </w:rPr>
        <w:t xml:space="preserve"> </w:t>
      </w:r>
      <w:r w:rsidRPr="00425EAD">
        <w:t>biasanya</w:t>
      </w:r>
      <w:r w:rsidRPr="00425EAD">
        <w:rPr>
          <w:spacing w:val="1"/>
        </w:rPr>
        <w:t xml:space="preserve"> </w:t>
      </w:r>
      <w:r w:rsidRPr="00425EAD">
        <w:t>merangkumi</w:t>
      </w:r>
      <w:r w:rsidRPr="00425EAD">
        <w:rPr>
          <w:spacing w:val="1"/>
        </w:rPr>
        <w:t xml:space="preserve"> </w:t>
      </w:r>
      <w:r w:rsidRPr="00425EAD">
        <w:t>benda</w:t>
      </w:r>
      <w:r w:rsidRPr="00425EAD">
        <w:rPr>
          <w:spacing w:val="1"/>
        </w:rPr>
        <w:t xml:space="preserve"> </w:t>
      </w:r>
      <w:r w:rsidRPr="00425EAD">
        <w:t>tajam,</w:t>
      </w:r>
      <w:r w:rsidRPr="00425EAD">
        <w:rPr>
          <w:spacing w:val="1"/>
        </w:rPr>
        <w:t xml:space="preserve"> </w:t>
      </w:r>
      <w:r w:rsidRPr="00425EAD">
        <w:t>tisu</w:t>
      </w:r>
      <w:r w:rsidRPr="00425EAD">
        <w:rPr>
          <w:spacing w:val="1"/>
        </w:rPr>
        <w:t xml:space="preserve"> </w:t>
      </w:r>
      <w:r w:rsidRPr="00425EAD">
        <w:t>manusia</w:t>
      </w:r>
      <w:r w:rsidRPr="00425EAD">
        <w:rPr>
          <w:spacing w:val="1"/>
        </w:rPr>
        <w:t xml:space="preserve"> </w:t>
      </w:r>
      <w:r w:rsidRPr="00425EAD">
        <w:t>atau</w:t>
      </w:r>
      <w:r w:rsidRPr="00425EAD">
        <w:rPr>
          <w:spacing w:val="1"/>
        </w:rPr>
        <w:t xml:space="preserve"> </w:t>
      </w:r>
      <w:r w:rsidRPr="00425EAD">
        <w:rPr>
          <w:spacing w:val="-1"/>
        </w:rPr>
        <w:t>bahagian</w:t>
      </w:r>
      <w:r w:rsidRPr="00425EAD">
        <w:rPr>
          <w:spacing w:val="-13"/>
        </w:rPr>
        <w:t xml:space="preserve"> </w:t>
      </w:r>
      <w:r w:rsidRPr="00425EAD">
        <w:rPr>
          <w:spacing w:val="-1"/>
        </w:rPr>
        <w:t>badan</w:t>
      </w:r>
      <w:r w:rsidRPr="00425EAD">
        <w:rPr>
          <w:spacing w:val="-16"/>
        </w:rPr>
        <w:t xml:space="preserve"> </w:t>
      </w:r>
      <w:r w:rsidRPr="00425EAD">
        <w:rPr>
          <w:spacing w:val="-1"/>
        </w:rPr>
        <w:t>dan</w:t>
      </w:r>
      <w:r w:rsidRPr="00425EAD">
        <w:rPr>
          <w:spacing w:val="-14"/>
        </w:rPr>
        <w:t xml:space="preserve"> </w:t>
      </w:r>
      <w:r w:rsidRPr="00425EAD">
        <w:rPr>
          <w:spacing w:val="-1"/>
        </w:rPr>
        <w:t>lain-lain</w:t>
      </w:r>
    </w:p>
    <w:p w14:paraId="19F680F1" w14:textId="77777777" w:rsidR="00707AD8" w:rsidRPr="00425EAD" w:rsidRDefault="00231F19" w:rsidP="00CC07E6">
      <w:r w:rsidRPr="00425EAD">
        <w:t>Jabatan kecemasan (ED) ialah jabatan paling kritikal dalam persekitaran penjagaan kesihatan Oleh itu, Kesedaran mengenai pembuangan sisa klinikal haruslah di terap kepada semua kategori kesihatan.</w:t>
      </w:r>
      <w:r w:rsidR="00707AD8" w:rsidRPr="00425EAD">
        <w:t xml:space="preserve"> Kawalan Infeksi adalah penting bagi mengekalkan keselamatan pekerja dan persekitaran bagi mengurangkan kecederaan dikalangan kakitangan seperti “ terkena tusukan jarum”.</w:t>
      </w:r>
    </w:p>
    <w:p w14:paraId="20BD52E7" w14:textId="77777777" w:rsidR="00D72CB3" w:rsidRPr="00425EAD" w:rsidRDefault="00D72CB3" w:rsidP="00CC07E6">
      <w:r w:rsidRPr="00425EAD">
        <w:t>Pengurusan sisa klinikal yang tidak mengikut spesifikasi yang betul akan menimbulkan banyak masalah terutamanya ancaman kepada kesihatan dan keselamatan persekitaran.</w:t>
      </w:r>
    </w:p>
    <w:p w14:paraId="1A2227FC" w14:textId="77777777" w:rsidR="00D046D1" w:rsidRPr="00425EAD" w:rsidRDefault="00D046D1" w:rsidP="00425EAD">
      <w:pPr>
        <w:pStyle w:val="NoSpacing"/>
        <w:jc w:val="both"/>
        <w:rPr>
          <w:rFonts w:ascii="Arial" w:hAnsi="Arial" w:cs="Arial"/>
        </w:rPr>
      </w:pPr>
    </w:p>
    <w:p w14:paraId="2B64ADA3" w14:textId="77777777" w:rsidR="00033A73" w:rsidRPr="00425EAD" w:rsidRDefault="00033A73" w:rsidP="00425EAD">
      <w:pPr>
        <w:pStyle w:val="NoSpacing"/>
        <w:jc w:val="both"/>
        <w:rPr>
          <w:rFonts w:ascii="Arial" w:hAnsi="Arial" w:cs="Arial"/>
        </w:rPr>
      </w:pPr>
    </w:p>
    <w:p w14:paraId="50661DCE" w14:textId="77777777" w:rsidR="00033A73" w:rsidRPr="00425EAD" w:rsidRDefault="00033A73" w:rsidP="00425EAD">
      <w:pPr>
        <w:pStyle w:val="NoSpacing"/>
        <w:jc w:val="both"/>
        <w:rPr>
          <w:rFonts w:ascii="Arial" w:hAnsi="Arial" w:cs="Arial"/>
          <w:b/>
        </w:rPr>
      </w:pPr>
      <w:r w:rsidRPr="00425EAD">
        <w:rPr>
          <w:rFonts w:ascii="Arial" w:hAnsi="Arial" w:cs="Arial"/>
          <w:b/>
        </w:rPr>
        <w:t>PENGURUSAN</w:t>
      </w:r>
      <w:r w:rsidRPr="00425EAD">
        <w:rPr>
          <w:rFonts w:ascii="Arial" w:hAnsi="Arial" w:cs="Arial"/>
          <w:b/>
          <w:spacing w:val="-7"/>
        </w:rPr>
        <w:t xml:space="preserve"> </w:t>
      </w:r>
      <w:r w:rsidRPr="00425EAD">
        <w:rPr>
          <w:rFonts w:ascii="Arial" w:hAnsi="Arial" w:cs="Arial"/>
          <w:b/>
        </w:rPr>
        <w:t>SISA</w:t>
      </w:r>
      <w:r w:rsidRPr="00425EAD">
        <w:rPr>
          <w:rFonts w:ascii="Arial" w:hAnsi="Arial" w:cs="Arial"/>
          <w:b/>
          <w:spacing w:val="-4"/>
        </w:rPr>
        <w:t xml:space="preserve"> </w:t>
      </w:r>
      <w:r w:rsidRPr="00425EAD">
        <w:rPr>
          <w:rFonts w:ascii="Arial" w:hAnsi="Arial" w:cs="Arial"/>
          <w:b/>
        </w:rPr>
        <w:t>KLINIKAL</w:t>
      </w:r>
    </w:p>
    <w:p w14:paraId="78924EA2" w14:textId="77777777" w:rsidR="00033A73" w:rsidRPr="00425EAD" w:rsidRDefault="00033A73" w:rsidP="00425EAD">
      <w:pPr>
        <w:pStyle w:val="NoSpacing"/>
        <w:jc w:val="both"/>
        <w:rPr>
          <w:rFonts w:ascii="Arial" w:hAnsi="Arial" w:cs="Arial"/>
        </w:rPr>
      </w:pPr>
    </w:p>
    <w:p w14:paraId="1FDFA526" w14:textId="77777777" w:rsidR="00D046D1" w:rsidRPr="00425EAD" w:rsidRDefault="00D046D1" w:rsidP="00CC07E6">
      <w:r w:rsidRPr="00425EAD">
        <w:t>Sisa klinikal adalah seperti jarum, syringe, sisa tercemar dengan darah dan cecair badan lain (cth. sarung tangan kotor, plas</w:t>
      </w:r>
      <w:r w:rsidR="00707AD8" w:rsidRPr="00425EAD">
        <w:t xml:space="preserve">ter, swab, bulu kapas, pembalut </w:t>
      </w:r>
      <w:r w:rsidRPr="00425EAD">
        <w:t>balutan dll),</w:t>
      </w:r>
      <w:r w:rsidR="00707AD8" w:rsidRPr="00425EAD">
        <w:t xml:space="preserve"> </w:t>
      </w:r>
    </w:p>
    <w:p w14:paraId="61CF65DD" w14:textId="77777777" w:rsidR="00707AD8" w:rsidRPr="00425EAD" w:rsidRDefault="00707AD8" w:rsidP="00CC07E6">
      <w:r w:rsidRPr="00425EAD">
        <w:t>Contoh pembuangan sisa didalam bin yang betul.</w:t>
      </w:r>
    </w:p>
    <w:p w14:paraId="6C83BEED" w14:textId="77777777" w:rsidR="00707AD8" w:rsidRPr="00425EAD" w:rsidRDefault="00707AD8" w:rsidP="00CC07E6"/>
    <w:tbl>
      <w:tblPr>
        <w:tblStyle w:val="TableGrid"/>
        <w:tblW w:w="0" w:type="auto"/>
        <w:tblLook w:val="04A0" w:firstRow="1" w:lastRow="0" w:firstColumn="1" w:lastColumn="0" w:noHBand="0" w:noVBand="1"/>
      </w:tblPr>
      <w:tblGrid>
        <w:gridCol w:w="3123"/>
        <w:gridCol w:w="3171"/>
        <w:gridCol w:w="3056"/>
      </w:tblGrid>
      <w:tr w:rsidR="00D72CB3" w:rsidRPr="00425EAD" w14:paraId="66CE8273" w14:textId="77777777" w:rsidTr="00D72CB3">
        <w:trPr>
          <w:trHeight w:val="3266"/>
        </w:trPr>
        <w:tc>
          <w:tcPr>
            <w:tcW w:w="3192" w:type="dxa"/>
          </w:tcPr>
          <w:p w14:paraId="15407CAA" w14:textId="77777777" w:rsidR="00D72CB3" w:rsidRPr="00425EAD" w:rsidRDefault="00D72CB3" w:rsidP="00425EAD">
            <w:pPr>
              <w:pStyle w:val="NoSpacing"/>
              <w:jc w:val="both"/>
              <w:rPr>
                <w:rFonts w:ascii="Arial" w:hAnsi="Arial" w:cs="Arial"/>
              </w:rPr>
            </w:pPr>
            <w:r w:rsidRPr="00425EAD">
              <w:rPr>
                <w:rFonts w:ascii="Arial" w:hAnsi="Arial" w:cs="Arial"/>
                <w:noProof/>
                <w:lang w:eastAsia="en-MY"/>
              </w:rPr>
              <w:drawing>
                <wp:anchor distT="0" distB="0" distL="114300" distR="114300" simplePos="0" relativeHeight="251650048" behindDoc="1" locked="0" layoutInCell="1" allowOverlap="1" wp14:anchorId="3F16A64C" wp14:editId="62F68A79">
                  <wp:simplePos x="0" y="0"/>
                  <wp:positionH relativeFrom="column">
                    <wp:posOffset>431292</wp:posOffset>
                  </wp:positionH>
                  <wp:positionV relativeFrom="paragraph">
                    <wp:posOffset>155448</wp:posOffset>
                  </wp:positionV>
                  <wp:extent cx="931545" cy="1016635"/>
                  <wp:effectExtent l="0" t="0" r="1905" b="0"/>
                  <wp:wrapTight wrapText="bothSides">
                    <wp:wrapPolygon edited="0">
                      <wp:start x="0" y="0"/>
                      <wp:lineTo x="0" y="21047"/>
                      <wp:lineTo x="21202" y="21047"/>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0544" t="67001" r="28545" b="8277"/>
                          <a:stretch/>
                        </pic:blipFill>
                        <pic:spPr bwMode="auto">
                          <a:xfrm>
                            <a:off x="0" y="0"/>
                            <a:ext cx="931545" cy="1016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B5541" w14:textId="77777777" w:rsidR="00D72CB3" w:rsidRPr="00425EAD" w:rsidRDefault="00D72CB3" w:rsidP="00425EAD">
            <w:pPr>
              <w:pStyle w:val="NoSpacing"/>
              <w:jc w:val="both"/>
              <w:rPr>
                <w:rFonts w:ascii="Arial" w:hAnsi="Arial" w:cs="Arial"/>
              </w:rPr>
            </w:pPr>
          </w:p>
          <w:p w14:paraId="76029419" w14:textId="77777777" w:rsidR="00D72CB3" w:rsidRPr="00425EAD" w:rsidRDefault="00D72CB3" w:rsidP="00425EAD">
            <w:pPr>
              <w:pStyle w:val="NoSpacing"/>
              <w:jc w:val="both"/>
              <w:rPr>
                <w:rFonts w:ascii="Arial" w:hAnsi="Arial" w:cs="Arial"/>
              </w:rPr>
            </w:pPr>
          </w:p>
          <w:p w14:paraId="5BF87C17" w14:textId="77777777" w:rsidR="00D72CB3" w:rsidRPr="00425EAD" w:rsidRDefault="00D72CB3" w:rsidP="00425EAD">
            <w:pPr>
              <w:pStyle w:val="NoSpacing"/>
              <w:jc w:val="both"/>
              <w:rPr>
                <w:rFonts w:ascii="Arial" w:hAnsi="Arial" w:cs="Arial"/>
              </w:rPr>
            </w:pPr>
          </w:p>
          <w:p w14:paraId="66BD65AE" w14:textId="77777777" w:rsidR="00D72CB3" w:rsidRPr="00425EAD" w:rsidRDefault="00D72CB3" w:rsidP="00425EAD">
            <w:pPr>
              <w:pStyle w:val="NoSpacing"/>
              <w:jc w:val="both"/>
              <w:rPr>
                <w:rFonts w:ascii="Arial" w:hAnsi="Arial" w:cs="Arial"/>
              </w:rPr>
            </w:pPr>
          </w:p>
          <w:p w14:paraId="0AF2B090" w14:textId="77777777" w:rsidR="00D72CB3" w:rsidRPr="00425EAD" w:rsidRDefault="00D72CB3" w:rsidP="00425EAD">
            <w:pPr>
              <w:pStyle w:val="NoSpacing"/>
              <w:jc w:val="both"/>
              <w:rPr>
                <w:rFonts w:ascii="Arial" w:hAnsi="Arial" w:cs="Arial"/>
              </w:rPr>
            </w:pPr>
          </w:p>
          <w:p w14:paraId="1B6C2A74" w14:textId="77777777" w:rsidR="00D72CB3" w:rsidRPr="00425EAD" w:rsidRDefault="00D72CB3" w:rsidP="00425EAD">
            <w:pPr>
              <w:pStyle w:val="NoSpacing"/>
              <w:jc w:val="both"/>
              <w:rPr>
                <w:rFonts w:ascii="Arial" w:hAnsi="Arial" w:cs="Arial"/>
              </w:rPr>
            </w:pPr>
          </w:p>
          <w:p w14:paraId="1FA56914" w14:textId="77777777" w:rsidR="00D72CB3" w:rsidRPr="00425EAD" w:rsidRDefault="00D72CB3" w:rsidP="00425EAD">
            <w:pPr>
              <w:pStyle w:val="NoSpacing"/>
              <w:jc w:val="both"/>
              <w:rPr>
                <w:rFonts w:ascii="Arial" w:hAnsi="Arial" w:cs="Arial"/>
              </w:rPr>
            </w:pPr>
            <w:r w:rsidRPr="00425EAD">
              <w:rPr>
                <w:rFonts w:ascii="Arial" w:hAnsi="Arial" w:cs="Arial"/>
                <w:noProof/>
                <w:lang w:eastAsia="en-MY"/>
              </w:rPr>
              <mc:AlternateContent>
                <mc:Choice Requires="wps">
                  <w:drawing>
                    <wp:anchor distT="0" distB="0" distL="114300" distR="114300" simplePos="0" relativeHeight="251659264" behindDoc="0" locked="0" layoutInCell="1" allowOverlap="1" wp14:anchorId="272B2E22" wp14:editId="3E959097">
                      <wp:simplePos x="0" y="0"/>
                      <wp:positionH relativeFrom="column">
                        <wp:posOffset>551383</wp:posOffset>
                      </wp:positionH>
                      <wp:positionV relativeFrom="paragraph">
                        <wp:posOffset>48895</wp:posOffset>
                      </wp:positionV>
                      <wp:extent cx="811987" cy="270662"/>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811987"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73185" w14:textId="77777777" w:rsidR="00D72CB3" w:rsidRDefault="00D72CB3">
                                  <w:r>
                                    <w:t>SHARP 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2B2E22" id="_x0000_t202" coordsize="21600,21600" o:spt="202" path="m,l,21600r21600,l21600,xe">
                      <v:stroke joinstyle="miter"/>
                      <v:path gradientshapeok="t" o:connecttype="rect"/>
                    </v:shapetype>
                    <v:shape id="Text Box 2" o:spid="_x0000_s1026" type="#_x0000_t202" style="position:absolute;left:0;text-align:left;margin-left:43.4pt;margin-top:3.85pt;width:63.9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" fillcolor="white [3201]" strokeweight=".5pt">
                      <v:textbox>
                        <w:txbxContent>
                          <w:p w14:paraId="40573185" w14:textId="77777777" w:rsidR="00D72CB3" w:rsidRDefault="00D72CB3">
                            <w:r>
                              <w:t>SHARP BIN</w:t>
                            </w:r>
                          </w:p>
                        </w:txbxContent>
                      </v:textbox>
                    </v:shape>
                  </w:pict>
                </mc:Fallback>
              </mc:AlternateContent>
            </w:r>
          </w:p>
          <w:p w14:paraId="27BCDBF0" w14:textId="77777777" w:rsidR="00D72CB3" w:rsidRPr="00425EAD" w:rsidRDefault="00D72CB3" w:rsidP="00425EAD">
            <w:pPr>
              <w:pStyle w:val="NoSpacing"/>
              <w:jc w:val="both"/>
              <w:rPr>
                <w:rFonts w:ascii="Arial" w:hAnsi="Arial" w:cs="Arial"/>
              </w:rPr>
            </w:pPr>
          </w:p>
          <w:p w14:paraId="134E5E75" w14:textId="77777777" w:rsidR="00D72CB3" w:rsidRPr="00425EAD" w:rsidRDefault="00D72CB3" w:rsidP="00425EAD">
            <w:pPr>
              <w:pStyle w:val="NoSpacing"/>
              <w:jc w:val="both"/>
              <w:rPr>
                <w:rFonts w:ascii="Arial" w:hAnsi="Arial" w:cs="Arial"/>
              </w:rPr>
            </w:pPr>
          </w:p>
        </w:tc>
        <w:tc>
          <w:tcPr>
            <w:tcW w:w="3192" w:type="dxa"/>
          </w:tcPr>
          <w:p w14:paraId="408A60EE" w14:textId="77777777" w:rsidR="00033A73" w:rsidRPr="00425EAD" w:rsidRDefault="00033A73" w:rsidP="00425EAD">
            <w:pPr>
              <w:pStyle w:val="NoSpacing"/>
              <w:jc w:val="both"/>
              <w:rPr>
                <w:rFonts w:ascii="Arial" w:hAnsi="Arial" w:cs="Arial"/>
              </w:rPr>
            </w:pPr>
            <w:r w:rsidRPr="00425EAD">
              <w:rPr>
                <w:rFonts w:ascii="Arial" w:hAnsi="Arial" w:cs="Arial"/>
                <w:noProof/>
                <w:lang w:eastAsia="en-MY"/>
              </w:rPr>
              <w:drawing>
                <wp:anchor distT="0" distB="0" distL="114300" distR="114300" simplePos="0" relativeHeight="251656192" behindDoc="1" locked="0" layoutInCell="1" allowOverlap="1" wp14:anchorId="0AD8BA37" wp14:editId="376C7CCA">
                  <wp:simplePos x="0" y="0"/>
                  <wp:positionH relativeFrom="column">
                    <wp:posOffset>108585</wp:posOffset>
                  </wp:positionH>
                  <wp:positionV relativeFrom="paragraph">
                    <wp:posOffset>148971</wp:posOffset>
                  </wp:positionV>
                  <wp:extent cx="1605280" cy="950595"/>
                  <wp:effectExtent l="0" t="0" r="0" b="1905"/>
                  <wp:wrapTight wrapText="bothSides">
                    <wp:wrapPolygon edited="0">
                      <wp:start x="0" y="0"/>
                      <wp:lineTo x="0" y="21210"/>
                      <wp:lineTo x="21275" y="21210"/>
                      <wp:lineTo x="21275" y="0"/>
                      <wp:lineTo x="0" y="0"/>
                    </wp:wrapPolygon>
                  </wp:wrapTight>
                  <wp:docPr id="3" name="Picture 3" descr="Pembekal Tong Sampah ,Peralatan Jalan Raya &amp; Peralatan Cucian Malaysia -  Tong Sampah Biohazard untuk kegunaan sampah klinikal Untuk keterangan  lanjut boleh berhubung sy segera 012-4068109  #icijaya#mobilegarbagebin#stepbin#biohazardb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bekal Tong Sampah ,Peralatan Jalan Raya &amp; Peralatan Cucian Malaysia -  Tong Sampah Biohazard untuk kegunaan sampah klinikal Untuk keterangan  lanjut boleh berhubung sy segera 012-4068109  #icijaya#mobilegarbagebin#stepbin#biohazardbin ..."/>
                          <pic:cNvPicPr>
                            <a:picLocks noChangeAspect="1" noChangeArrowheads="1"/>
                          </pic:cNvPicPr>
                        </pic:nvPicPr>
                        <pic:blipFill rotWithShape="1">
                          <a:blip r:embed="rId6">
                            <a:extLst>
                              <a:ext uri="{28A0092B-C50C-407E-A947-70E740481C1C}">
                                <a14:useLocalDpi xmlns:a14="http://schemas.microsoft.com/office/drawing/2010/main" val="0"/>
                              </a:ext>
                            </a:extLst>
                          </a:blip>
                          <a:srcRect l="10755" t="15418" r="13333" b="9683"/>
                          <a:stretch/>
                        </pic:blipFill>
                        <pic:spPr bwMode="auto">
                          <a:xfrm>
                            <a:off x="0" y="0"/>
                            <a:ext cx="1605280" cy="950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B56DAB" w14:textId="77777777" w:rsidR="00033A73" w:rsidRPr="00425EAD" w:rsidRDefault="00033A73" w:rsidP="00425EAD">
            <w:pPr>
              <w:pStyle w:val="NoSpacing"/>
              <w:jc w:val="both"/>
              <w:rPr>
                <w:rFonts w:ascii="Arial" w:hAnsi="Arial" w:cs="Arial"/>
              </w:rPr>
            </w:pPr>
          </w:p>
          <w:p w14:paraId="263CFF7B" w14:textId="77777777" w:rsidR="00D72CB3" w:rsidRPr="00425EAD" w:rsidRDefault="00D72CB3" w:rsidP="00425EAD">
            <w:pPr>
              <w:pStyle w:val="NoSpacing"/>
              <w:jc w:val="both"/>
              <w:rPr>
                <w:rFonts w:ascii="Arial" w:hAnsi="Arial" w:cs="Arial"/>
              </w:rPr>
            </w:pPr>
            <w:r w:rsidRPr="00425EAD">
              <w:rPr>
                <w:rFonts w:ascii="Arial" w:hAnsi="Arial" w:cs="Arial"/>
                <w:noProof/>
                <w:lang w:eastAsia="en-MY"/>
              </w:rPr>
              <mc:AlternateContent>
                <mc:Choice Requires="wps">
                  <w:drawing>
                    <wp:anchor distT="0" distB="0" distL="114300" distR="114300" simplePos="0" relativeHeight="251666432" behindDoc="0" locked="0" layoutInCell="1" allowOverlap="1" wp14:anchorId="57FC1CAF" wp14:editId="7DE55477">
                      <wp:simplePos x="0" y="0"/>
                      <wp:positionH relativeFrom="column">
                        <wp:posOffset>349911</wp:posOffset>
                      </wp:positionH>
                      <wp:positionV relativeFrom="paragraph">
                        <wp:posOffset>63043</wp:posOffset>
                      </wp:positionV>
                      <wp:extent cx="1155801" cy="270662"/>
                      <wp:effectExtent l="0" t="0" r="25400" b="15240"/>
                      <wp:wrapNone/>
                      <wp:docPr id="5" name="Text Box 5"/>
                      <wp:cNvGraphicFramePr/>
                      <a:graphic xmlns:a="http://schemas.openxmlformats.org/drawingml/2006/main">
                        <a:graphicData uri="http://schemas.microsoft.com/office/word/2010/wordprocessingShape">
                          <wps:wsp>
                            <wps:cNvSpPr txBox="1"/>
                            <wps:spPr>
                              <a:xfrm>
                                <a:off x="0" y="0"/>
                                <a:ext cx="1155801"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1430D" w14:textId="77777777" w:rsidR="00D72CB3" w:rsidRDefault="00D72CB3" w:rsidP="00D72CB3">
                                  <w:r>
                                    <w:t>KLINIKAL 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FC1CAF" id="Text Box 5" o:spid="_x0000_s1027" type="#_x0000_t202" style="position:absolute;left:0;text-align:left;margin-left:27.55pt;margin-top:4.95pt;width:91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" fillcolor="white [3201]" strokeweight=".5pt">
                      <v:textbox>
                        <w:txbxContent>
                          <w:p w14:paraId="44C1430D" w14:textId="77777777" w:rsidR="00D72CB3" w:rsidRDefault="00D72CB3" w:rsidP="00D72CB3">
                            <w:r>
                              <w:t>KLINIKAL WASTE</w:t>
                            </w:r>
                          </w:p>
                        </w:txbxContent>
                      </v:textbox>
                    </v:shape>
                  </w:pict>
                </mc:Fallback>
              </mc:AlternateContent>
            </w:r>
          </w:p>
        </w:tc>
        <w:tc>
          <w:tcPr>
            <w:tcW w:w="3192" w:type="dxa"/>
          </w:tcPr>
          <w:p w14:paraId="0D21DAAB" w14:textId="77777777" w:rsidR="00D72CB3" w:rsidRPr="00425EAD" w:rsidRDefault="00D72CB3" w:rsidP="00425EAD">
            <w:pPr>
              <w:pStyle w:val="NoSpacing"/>
              <w:jc w:val="both"/>
              <w:rPr>
                <w:rFonts w:ascii="Arial" w:hAnsi="Arial" w:cs="Arial"/>
              </w:rPr>
            </w:pPr>
            <w:r w:rsidRPr="00425EAD">
              <w:rPr>
                <w:rFonts w:ascii="Arial" w:hAnsi="Arial" w:cs="Arial"/>
                <w:noProof/>
                <w:lang w:eastAsia="en-MY"/>
              </w:rPr>
              <mc:AlternateContent>
                <mc:Choice Requires="wps">
                  <w:drawing>
                    <wp:anchor distT="0" distB="0" distL="114300" distR="114300" simplePos="0" relativeHeight="251670528" behindDoc="0" locked="0" layoutInCell="1" allowOverlap="1" wp14:anchorId="61E652D6" wp14:editId="5C04D473">
                      <wp:simplePos x="0" y="0"/>
                      <wp:positionH relativeFrom="column">
                        <wp:posOffset>364541</wp:posOffset>
                      </wp:positionH>
                      <wp:positionV relativeFrom="paragraph">
                        <wp:posOffset>1166343</wp:posOffset>
                      </wp:positionV>
                      <wp:extent cx="1192276" cy="270662"/>
                      <wp:effectExtent l="0" t="0" r="27305" b="15240"/>
                      <wp:wrapNone/>
                      <wp:docPr id="6" name="Text Box 6"/>
                      <wp:cNvGraphicFramePr/>
                      <a:graphic xmlns:a="http://schemas.openxmlformats.org/drawingml/2006/main">
                        <a:graphicData uri="http://schemas.microsoft.com/office/word/2010/wordprocessingShape">
                          <wps:wsp>
                            <wps:cNvSpPr txBox="1"/>
                            <wps:spPr>
                              <a:xfrm>
                                <a:off x="0" y="0"/>
                                <a:ext cx="1192276"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EB2966" w14:textId="77777777" w:rsidR="00D72CB3" w:rsidRDefault="00D72CB3" w:rsidP="00D72CB3">
                                  <w:r>
                                    <w:t>GENERAL  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E652D6" id="Text Box 6" o:spid="_x0000_s1028" type="#_x0000_t202" style="position:absolute;left:0;text-align:left;margin-left:28.7pt;margin-top:91.85pt;width:93.9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" fillcolor="white [3201]" strokeweight=".5pt">
                      <v:textbox>
                        <w:txbxContent>
                          <w:p w14:paraId="47EB2966" w14:textId="77777777" w:rsidR="00D72CB3" w:rsidRDefault="00D72CB3" w:rsidP="00D72CB3">
                            <w:proofErr w:type="gramStart"/>
                            <w:r>
                              <w:t>GENERAL  WASTE</w:t>
                            </w:r>
                            <w:proofErr w:type="gramEnd"/>
                          </w:p>
                        </w:txbxContent>
                      </v:textbox>
                    </v:shape>
                  </w:pict>
                </mc:Fallback>
              </mc:AlternateContent>
            </w:r>
          </w:p>
        </w:tc>
      </w:tr>
    </w:tbl>
    <w:p w14:paraId="1B6F55B0" w14:textId="77777777" w:rsidR="00610C3E" w:rsidRPr="00425EAD" w:rsidRDefault="00610C3E" w:rsidP="00425EAD">
      <w:pPr>
        <w:jc w:val="both"/>
        <w:rPr>
          <w:rFonts w:ascii="Arial" w:hAnsi="Arial" w:cs="Arial"/>
        </w:rPr>
      </w:pPr>
    </w:p>
    <w:p w14:paraId="19370799" w14:textId="77777777" w:rsidR="00682883" w:rsidRPr="00425EAD" w:rsidRDefault="00D72CB3" w:rsidP="00425EAD">
      <w:pPr>
        <w:jc w:val="both"/>
        <w:rPr>
          <w:rFonts w:ascii="Arial" w:hAnsi="Arial" w:cs="Arial"/>
          <w:b/>
        </w:rPr>
      </w:pPr>
      <w:r w:rsidRPr="00425EAD">
        <w:rPr>
          <w:rFonts w:ascii="Arial" w:hAnsi="Arial" w:cs="Arial"/>
          <w:b/>
        </w:rPr>
        <w:t>PENYATAAN MASAALAH</w:t>
      </w:r>
    </w:p>
    <w:p w14:paraId="6F2B3712" w14:textId="77777777" w:rsidR="00674F62" w:rsidRPr="00425EAD" w:rsidRDefault="00D72CB3" w:rsidP="00425EAD">
      <w:pPr>
        <w:jc w:val="both"/>
        <w:rPr>
          <w:rFonts w:ascii="Arial" w:hAnsi="Arial" w:cs="Arial"/>
        </w:rPr>
      </w:pPr>
      <w:r w:rsidRPr="00425EAD">
        <w:rPr>
          <w:rFonts w:ascii="Arial" w:hAnsi="Arial" w:cs="Arial"/>
        </w:rPr>
        <w:t>1. Kurang kesedaran dikalangan pekerja kesihatan</w:t>
      </w:r>
    </w:p>
    <w:p w14:paraId="67EC9A1C" w14:textId="77777777" w:rsidR="00610C3E" w:rsidRPr="00425EAD" w:rsidRDefault="00610C3E" w:rsidP="00425EAD">
      <w:pPr>
        <w:jc w:val="both"/>
        <w:rPr>
          <w:rFonts w:ascii="Arial" w:hAnsi="Arial" w:cs="Arial"/>
        </w:rPr>
      </w:pPr>
    </w:p>
    <w:p w14:paraId="7AE105A6" w14:textId="77777777" w:rsidR="00033A73" w:rsidRPr="00425EAD" w:rsidRDefault="00033A73" w:rsidP="00425EAD">
      <w:pPr>
        <w:pStyle w:val="Heading1"/>
        <w:numPr>
          <w:ilvl w:val="1"/>
          <w:numId w:val="4"/>
        </w:numPr>
        <w:tabs>
          <w:tab w:val="left" w:pos="1656"/>
          <w:tab w:val="left" w:pos="1657"/>
        </w:tabs>
        <w:ind w:left="1656" w:hanging="577"/>
        <w:jc w:val="both"/>
        <w:rPr>
          <w:sz w:val="22"/>
          <w:szCs w:val="22"/>
        </w:rPr>
      </w:pPr>
      <w:r w:rsidRPr="00425EAD">
        <w:rPr>
          <w:sz w:val="22"/>
          <w:szCs w:val="22"/>
        </w:rPr>
        <w:t>OBJEKTIF</w:t>
      </w:r>
      <w:r w:rsidRPr="00425EAD">
        <w:rPr>
          <w:spacing w:val="-9"/>
          <w:sz w:val="22"/>
          <w:szCs w:val="22"/>
        </w:rPr>
        <w:t xml:space="preserve"> </w:t>
      </w:r>
      <w:r w:rsidRPr="00425EAD">
        <w:rPr>
          <w:sz w:val="22"/>
          <w:szCs w:val="22"/>
        </w:rPr>
        <w:t>KAJIAN</w:t>
      </w:r>
    </w:p>
    <w:p w14:paraId="25A2BD93" w14:textId="77777777" w:rsidR="00033A73" w:rsidRPr="00425EAD" w:rsidRDefault="00033A73" w:rsidP="00425EAD">
      <w:pPr>
        <w:pStyle w:val="BodyText"/>
        <w:jc w:val="both"/>
        <w:rPr>
          <w:rFonts w:ascii="Arial" w:hAnsi="Arial" w:cs="Arial"/>
          <w:b/>
          <w:sz w:val="22"/>
          <w:szCs w:val="22"/>
        </w:rPr>
      </w:pPr>
    </w:p>
    <w:p w14:paraId="6F4F6513" w14:textId="77777777" w:rsidR="00033A73" w:rsidRPr="00425EAD" w:rsidRDefault="00033A73" w:rsidP="00425EAD">
      <w:pPr>
        <w:pStyle w:val="BodyText"/>
        <w:jc w:val="both"/>
        <w:rPr>
          <w:rFonts w:ascii="Arial" w:hAnsi="Arial" w:cs="Arial"/>
          <w:b/>
          <w:sz w:val="22"/>
          <w:szCs w:val="22"/>
        </w:rPr>
      </w:pPr>
    </w:p>
    <w:p w14:paraId="53E57E57" w14:textId="77777777" w:rsidR="00033A73" w:rsidRPr="00425EAD" w:rsidRDefault="00033A73" w:rsidP="00425EAD">
      <w:pPr>
        <w:pStyle w:val="BodyText"/>
        <w:ind w:left="1080"/>
        <w:jc w:val="both"/>
        <w:rPr>
          <w:rFonts w:ascii="Arial" w:hAnsi="Arial" w:cs="Arial"/>
          <w:sz w:val="22"/>
          <w:szCs w:val="22"/>
        </w:rPr>
      </w:pPr>
      <w:r w:rsidRPr="00425EAD">
        <w:rPr>
          <w:rFonts w:ascii="Arial" w:hAnsi="Arial" w:cs="Arial"/>
          <w:sz w:val="22"/>
          <w:szCs w:val="22"/>
        </w:rPr>
        <w:t>Terdapat</w:t>
      </w:r>
      <w:r w:rsidRPr="00425EAD">
        <w:rPr>
          <w:rFonts w:ascii="Arial" w:hAnsi="Arial" w:cs="Arial"/>
          <w:spacing w:val="-3"/>
          <w:sz w:val="22"/>
          <w:szCs w:val="22"/>
        </w:rPr>
        <w:t xml:space="preserve"> </w:t>
      </w:r>
      <w:r w:rsidRPr="00425EAD">
        <w:rPr>
          <w:rFonts w:ascii="Arial" w:hAnsi="Arial" w:cs="Arial"/>
          <w:sz w:val="22"/>
          <w:szCs w:val="22"/>
        </w:rPr>
        <w:t>objektif kajian</w:t>
      </w:r>
      <w:r w:rsidRPr="00425EAD">
        <w:rPr>
          <w:rFonts w:ascii="Arial" w:hAnsi="Arial" w:cs="Arial"/>
          <w:spacing w:val="-2"/>
          <w:sz w:val="22"/>
          <w:szCs w:val="22"/>
        </w:rPr>
        <w:t xml:space="preserve"> </w:t>
      </w:r>
      <w:r w:rsidRPr="00425EAD">
        <w:rPr>
          <w:rFonts w:ascii="Arial" w:hAnsi="Arial" w:cs="Arial"/>
          <w:sz w:val="22"/>
          <w:szCs w:val="22"/>
        </w:rPr>
        <w:t>yang</w:t>
      </w:r>
      <w:r w:rsidRPr="00425EAD">
        <w:rPr>
          <w:rFonts w:ascii="Arial" w:hAnsi="Arial" w:cs="Arial"/>
          <w:spacing w:val="-4"/>
          <w:sz w:val="22"/>
          <w:szCs w:val="22"/>
        </w:rPr>
        <w:t xml:space="preserve"> </w:t>
      </w:r>
      <w:r w:rsidRPr="00425EAD">
        <w:rPr>
          <w:rFonts w:ascii="Arial" w:hAnsi="Arial" w:cs="Arial"/>
          <w:sz w:val="22"/>
          <w:szCs w:val="22"/>
        </w:rPr>
        <w:t>ingin</w:t>
      </w:r>
      <w:r w:rsidRPr="00425EAD">
        <w:rPr>
          <w:rFonts w:ascii="Arial" w:hAnsi="Arial" w:cs="Arial"/>
          <w:spacing w:val="-3"/>
          <w:sz w:val="22"/>
          <w:szCs w:val="22"/>
        </w:rPr>
        <w:t xml:space="preserve"> </w:t>
      </w:r>
      <w:r w:rsidRPr="00425EAD">
        <w:rPr>
          <w:rFonts w:ascii="Arial" w:hAnsi="Arial" w:cs="Arial"/>
          <w:sz w:val="22"/>
          <w:szCs w:val="22"/>
        </w:rPr>
        <w:t>dicapai</w:t>
      </w:r>
      <w:r w:rsidRPr="00425EAD">
        <w:rPr>
          <w:rFonts w:ascii="Arial" w:hAnsi="Arial" w:cs="Arial"/>
          <w:spacing w:val="-5"/>
          <w:sz w:val="22"/>
          <w:szCs w:val="22"/>
        </w:rPr>
        <w:t xml:space="preserve"> </w:t>
      </w:r>
      <w:r w:rsidRPr="00425EAD">
        <w:rPr>
          <w:rFonts w:ascii="Arial" w:hAnsi="Arial" w:cs="Arial"/>
          <w:sz w:val="22"/>
          <w:szCs w:val="22"/>
        </w:rPr>
        <w:t>dari</w:t>
      </w:r>
      <w:r w:rsidRPr="00425EAD">
        <w:rPr>
          <w:rFonts w:ascii="Arial" w:hAnsi="Arial" w:cs="Arial"/>
          <w:spacing w:val="-4"/>
          <w:sz w:val="22"/>
          <w:szCs w:val="22"/>
        </w:rPr>
        <w:t xml:space="preserve"> </w:t>
      </w:r>
      <w:r w:rsidRPr="00425EAD">
        <w:rPr>
          <w:rFonts w:ascii="Arial" w:hAnsi="Arial" w:cs="Arial"/>
          <w:sz w:val="22"/>
          <w:szCs w:val="22"/>
        </w:rPr>
        <w:t>kajian</w:t>
      </w:r>
      <w:r w:rsidRPr="00425EAD">
        <w:rPr>
          <w:rFonts w:ascii="Arial" w:hAnsi="Arial" w:cs="Arial"/>
          <w:spacing w:val="-2"/>
          <w:sz w:val="22"/>
          <w:szCs w:val="22"/>
        </w:rPr>
        <w:t xml:space="preserve"> </w:t>
      </w:r>
      <w:r w:rsidRPr="00425EAD">
        <w:rPr>
          <w:rFonts w:ascii="Arial" w:hAnsi="Arial" w:cs="Arial"/>
          <w:sz w:val="22"/>
          <w:szCs w:val="22"/>
        </w:rPr>
        <w:t>ini:</w:t>
      </w:r>
    </w:p>
    <w:p w14:paraId="262CB3F0" w14:textId="77777777" w:rsidR="00033A73" w:rsidRPr="00425EAD" w:rsidRDefault="00033A73" w:rsidP="00425EAD">
      <w:pPr>
        <w:pStyle w:val="BodyText"/>
        <w:jc w:val="both"/>
        <w:rPr>
          <w:rFonts w:ascii="Arial" w:hAnsi="Arial" w:cs="Arial"/>
          <w:sz w:val="22"/>
          <w:szCs w:val="22"/>
        </w:rPr>
      </w:pPr>
    </w:p>
    <w:p w14:paraId="1BFFB9FC" w14:textId="77777777" w:rsidR="00033A73" w:rsidRPr="00425EAD" w:rsidRDefault="00033A73" w:rsidP="00425EAD">
      <w:pPr>
        <w:pStyle w:val="BodyText"/>
        <w:spacing w:before="6"/>
        <w:jc w:val="both"/>
        <w:rPr>
          <w:rFonts w:ascii="Arial" w:hAnsi="Arial" w:cs="Arial"/>
          <w:sz w:val="22"/>
          <w:szCs w:val="22"/>
        </w:rPr>
      </w:pPr>
    </w:p>
    <w:p w14:paraId="3C8EAA13" w14:textId="77777777" w:rsidR="00033A73" w:rsidRPr="00425EAD" w:rsidRDefault="00033A73" w:rsidP="00425EAD">
      <w:pPr>
        <w:pStyle w:val="ListParagraph"/>
        <w:widowControl w:val="0"/>
        <w:numPr>
          <w:ilvl w:val="0"/>
          <w:numId w:val="3"/>
        </w:numPr>
        <w:tabs>
          <w:tab w:val="left" w:pos="1800"/>
          <w:tab w:val="left" w:pos="1801"/>
        </w:tabs>
        <w:autoSpaceDE w:val="0"/>
        <w:autoSpaceDN w:val="0"/>
        <w:spacing w:after="0" w:line="360" w:lineRule="auto"/>
        <w:ind w:right="1076"/>
        <w:contextualSpacing w:val="0"/>
        <w:jc w:val="both"/>
        <w:rPr>
          <w:rFonts w:ascii="Arial" w:hAnsi="Arial" w:cs="Arial"/>
        </w:rPr>
      </w:pPr>
      <w:r w:rsidRPr="00425EAD">
        <w:rPr>
          <w:rFonts w:ascii="Arial" w:hAnsi="Arial" w:cs="Arial"/>
        </w:rPr>
        <w:t>Mengenal</w:t>
      </w:r>
      <w:r w:rsidRPr="00425EAD">
        <w:rPr>
          <w:rFonts w:ascii="Arial" w:hAnsi="Arial" w:cs="Arial"/>
          <w:spacing w:val="4"/>
        </w:rPr>
        <w:t xml:space="preserve"> </w:t>
      </w:r>
      <w:r w:rsidRPr="00425EAD">
        <w:rPr>
          <w:rFonts w:ascii="Arial" w:hAnsi="Arial" w:cs="Arial"/>
        </w:rPr>
        <w:t>pasti</w:t>
      </w:r>
      <w:r w:rsidRPr="00425EAD">
        <w:rPr>
          <w:rFonts w:ascii="Arial" w:hAnsi="Arial" w:cs="Arial"/>
          <w:spacing w:val="5"/>
        </w:rPr>
        <w:t xml:space="preserve"> </w:t>
      </w:r>
      <w:r w:rsidRPr="00425EAD">
        <w:rPr>
          <w:rFonts w:ascii="Arial" w:hAnsi="Arial" w:cs="Arial"/>
        </w:rPr>
        <w:t>amalan</w:t>
      </w:r>
      <w:r w:rsidRPr="00425EAD">
        <w:rPr>
          <w:rFonts w:ascii="Arial" w:hAnsi="Arial" w:cs="Arial"/>
          <w:spacing w:val="6"/>
        </w:rPr>
        <w:t xml:space="preserve"> </w:t>
      </w:r>
      <w:r w:rsidRPr="00425EAD">
        <w:rPr>
          <w:rFonts w:ascii="Arial" w:hAnsi="Arial" w:cs="Arial"/>
        </w:rPr>
        <w:t>yang</w:t>
      </w:r>
      <w:r w:rsidRPr="00425EAD">
        <w:rPr>
          <w:rFonts w:ascii="Arial" w:hAnsi="Arial" w:cs="Arial"/>
          <w:spacing w:val="3"/>
        </w:rPr>
        <w:t xml:space="preserve"> </w:t>
      </w:r>
      <w:r w:rsidRPr="00425EAD">
        <w:rPr>
          <w:rFonts w:ascii="Arial" w:hAnsi="Arial" w:cs="Arial"/>
        </w:rPr>
        <w:t>ada</w:t>
      </w:r>
      <w:r w:rsidRPr="00425EAD">
        <w:rPr>
          <w:rFonts w:ascii="Arial" w:hAnsi="Arial" w:cs="Arial"/>
          <w:spacing w:val="6"/>
        </w:rPr>
        <w:t xml:space="preserve"> </w:t>
      </w:r>
      <w:r w:rsidRPr="00425EAD">
        <w:rPr>
          <w:rFonts w:ascii="Arial" w:hAnsi="Arial" w:cs="Arial"/>
        </w:rPr>
        <w:t>dalam</w:t>
      </w:r>
      <w:r w:rsidRPr="00425EAD">
        <w:rPr>
          <w:rFonts w:ascii="Arial" w:hAnsi="Arial" w:cs="Arial"/>
          <w:spacing w:val="6"/>
        </w:rPr>
        <w:t xml:space="preserve"> </w:t>
      </w:r>
      <w:r w:rsidRPr="00425EAD">
        <w:rPr>
          <w:rFonts w:ascii="Arial" w:hAnsi="Arial" w:cs="Arial"/>
        </w:rPr>
        <w:t>menangani</w:t>
      </w:r>
      <w:r w:rsidRPr="00425EAD">
        <w:rPr>
          <w:rFonts w:ascii="Arial" w:hAnsi="Arial" w:cs="Arial"/>
          <w:spacing w:val="5"/>
        </w:rPr>
        <w:t xml:space="preserve"> </w:t>
      </w:r>
      <w:r w:rsidRPr="00425EAD">
        <w:rPr>
          <w:rFonts w:ascii="Arial" w:hAnsi="Arial" w:cs="Arial"/>
        </w:rPr>
        <w:t>sisa</w:t>
      </w:r>
      <w:r w:rsidRPr="00425EAD">
        <w:rPr>
          <w:rFonts w:ascii="Arial" w:hAnsi="Arial" w:cs="Arial"/>
          <w:spacing w:val="4"/>
        </w:rPr>
        <w:t xml:space="preserve"> </w:t>
      </w:r>
      <w:r w:rsidRPr="00425EAD">
        <w:rPr>
          <w:rFonts w:ascii="Arial" w:hAnsi="Arial" w:cs="Arial"/>
        </w:rPr>
        <w:t>klinikal</w:t>
      </w:r>
      <w:r w:rsidRPr="00425EAD">
        <w:rPr>
          <w:rFonts w:ascii="Arial" w:hAnsi="Arial" w:cs="Arial"/>
          <w:spacing w:val="15"/>
        </w:rPr>
        <w:t xml:space="preserve"> </w:t>
      </w:r>
      <w:r w:rsidRPr="00425EAD">
        <w:rPr>
          <w:rFonts w:ascii="Arial" w:hAnsi="Arial" w:cs="Arial"/>
        </w:rPr>
        <w:t>dalam</w:t>
      </w:r>
      <w:r w:rsidRPr="00425EAD">
        <w:rPr>
          <w:rFonts w:ascii="Arial" w:hAnsi="Arial" w:cs="Arial"/>
          <w:spacing w:val="-64"/>
        </w:rPr>
        <w:t xml:space="preserve"> </w:t>
      </w:r>
      <w:r w:rsidRPr="00425EAD">
        <w:rPr>
          <w:rFonts w:ascii="Arial" w:hAnsi="Arial" w:cs="Arial"/>
        </w:rPr>
        <w:t>kalangan</w:t>
      </w:r>
      <w:r w:rsidRPr="00425EAD">
        <w:rPr>
          <w:rFonts w:ascii="Arial" w:hAnsi="Arial" w:cs="Arial"/>
          <w:spacing w:val="1"/>
        </w:rPr>
        <w:t xml:space="preserve"> </w:t>
      </w:r>
      <w:r w:rsidR="00425EAD" w:rsidRPr="00425EAD">
        <w:rPr>
          <w:rFonts w:ascii="Arial" w:hAnsi="Arial" w:cs="Arial"/>
        </w:rPr>
        <w:t>pekerja kesihatan</w:t>
      </w:r>
    </w:p>
    <w:p w14:paraId="481F7737" w14:textId="77777777" w:rsidR="00033A73" w:rsidRPr="00425EAD" w:rsidRDefault="00033A73" w:rsidP="00425EAD">
      <w:pPr>
        <w:pStyle w:val="ListParagraph"/>
        <w:widowControl w:val="0"/>
        <w:numPr>
          <w:ilvl w:val="0"/>
          <w:numId w:val="3"/>
        </w:numPr>
        <w:tabs>
          <w:tab w:val="left" w:pos="1800"/>
          <w:tab w:val="left" w:pos="1801"/>
        </w:tabs>
        <w:autoSpaceDE w:val="0"/>
        <w:autoSpaceDN w:val="0"/>
        <w:spacing w:after="0" w:line="360" w:lineRule="auto"/>
        <w:ind w:right="1085" w:hanging="533"/>
        <w:contextualSpacing w:val="0"/>
        <w:jc w:val="both"/>
        <w:rPr>
          <w:rFonts w:ascii="Arial" w:hAnsi="Arial" w:cs="Arial"/>
        </w:rPr>
      </w:pPr>
      <w:r w:rsidRPr="00425EAD">
        <w:rPr>
          <w:rFonts w:ascii="Arial" w:hAnsi="Arial" w:cs="Arial"/>
        </w:rPr>
        <w:t>Menganalisi</w:t>
      </w:r>
      <w:r w:rsidRPr="00425EAD">
        <w:rPr>
          <w:rFonts w:ascii="Arial" w:hAnsi="Arial" w:cs="Arial"/>
          <w:spacing w:val="55"/>
        </w:rPr>
        <w:t xml:space="preserve"> </w:t>
      </w:r>
      <w:r w:rsidRPr="00425EAD">
        <w:rPr>
          <w:rFonts w:ascii="Arial" w:hAnsi="Arial" w:cs="Arial"/>
        </w:rPr>
        <w:t>tahap</w:t>
      </w:r>
      <w:r w:rsidRPr="00425EAD">
        <w:rPr>
          <w:rFonts w:ascii="Arial" w:hAnsi="Arial" w:cs="Arial"/>
          <w:spacing w:val="57"/>
        </w:rPr>
        <w:t xml:space="preserve"> </w:t>
      </w:r>
      <w:r w:rsidRPr="00425EAD">
        <w:rPr>
          <w:rFonts w:ascii="Arial" w:hAnsi="Arial" w:cs="Arial"/>
        </w:rPr>
        <w:t>keberkesanan</w:t>
      </w:r>
      <w:r w:rsidRPr="00425EAD">
        <w:rPr>
          <w:rFonts w:ascii="Arial" w:hAnsi="Arial" w:cs="Arial"/>
          <w:spacing w:val="55"/>
        </w:rPr>
        <w:t xml:space="preserve"> </w:t>
      </w:r>
      <w:r w:rsidRPr="00425EAD">
        <w:rPr>
          <w:rFonts w:ascii="Arial" w:hAnsi="Arial" w:cs="Arial"/>
        </w:rPr>
        <w:t>terhadap</w:t>
      </w:r>
      <w:r w:rsidRPr="00425EAD">
        <w:rPr>
          <w:rFonts w:ascii="Arial" w:hAnsi="Arial" w:cs="Arial"/>
          <w:spacing w:val="54"/>
        </w:rPr>
        <w:t xml:space="preserve"> </w:t>
      </w:r>
      <w:r w:rsidRPr="00425EAD">
        <w:rPr>
          <w:rFonts w:ascii="Arial" w:hAnsi="Arial" w:cs="Arial"/>
        </w:rPr>
        <w:t>amalan</w:t>
      </w:r>
      <w:r w:rsidRPr="00425EAD">
        <w:rPr>
          <w:rFonts w:ascii="Arial" w:hAnsi="Arial" w:cs="Arial"/>
          <w:spacing w:val="57"/>
        </w:rPr>
        <w:t xml:space="preserve"> </w:t>
      </w:r>
      <w:r w:rsidRPr="00425EAD">
        <w:rPr>
          <w:rFonts w:ascii="Arial" w:hAnsi="Arial" w:cs="Arial"/>
        </w:rPr>
        <w:t>yang</w:t>
      </w:r>
      <w:r w:rsidRPr="00425EAD">
        <w:rPr>
          <w:rFonts w:ascii="Arial" w:hAnsi="Arial" w:cs="Arial"/>
          <w:spacing w:val="55"/>
        </w:rPr>
        <w:t xml:space="preserve"> </w:t>
      </w:r>
      <w:r w:rsidRPr="00425EAD">
        <w:rPr>
          <w:rFonts w:ascii="Arial" w:hAnsi="Arial" w:cs="Arial"/>
        </w:rPr>
        <w:t>ada</w:t>
      </w:r>
      <w:r w:rsidR="00425EAD" w:rsidRPr="00425EAD">
        <w:rPr>
          <w:rFonts w:ascii="Arial" w:hAnsi="Arial" w:cs="Arial"/>
          <w:spacing w:val="57"/>
        </w:rPr>
        <w:t xml:space="preserve"> </w:t>
      </w:r>
      <w:r w:rsidRPr="00425EAD">
        <w:rPr>
          <w:rFonts w:ascii="Arial" w:hAnsi="Arial" w:cs="Arial"/>
        </w:rPr>
        <w:t>dalam</w:t>
      </w:r>
      <w:r w:rsidR="00425EAD" w:rsidRPr="00425EAD">
        <w:rPr>
          <w:rFonts w:ascii="Arial" w:hAnsi="Arial" w:cs="Arial"/>
        </w:rPr>
        <w:t xml:space="preserve"> </w:t>
      </w:r>
      <w:r w:rsidRPr="00425EAD">
        <w:rPr>
          <w:rFonts w:ascii="Arial" w:hAnsi="Arial" w:cs="Arial"/>
          <w:spacing w:val="-64"/>
        </w:rPr>
        <w:t xml:space="preserve"> </w:t>
      </w:r>
      <w:r w:rsidR="00425EAD" w:rsidRPr="00425EAD">
        <w:rPr>
          <w:rFonts w:ascii="Arial" w:hAnsi="Arial" w:cs="Arial"/>
          <w:spacing w:val="-64"/>
        </w:rPr>
        <w:t xml:space="preserve">   </w:t>
      </w:r>
      <w:r w:rsidRPr="00425EAD">
        <w:rPr>
          <w:rFonts w:ascii="Arial" w:hAnsi="Arial" w:cs="Arial"/>
        </w:rPr>
        <w:t>menangani</w:t>
      </w:r>
      <w:r w:rsidRPr="00425EAD">
        <w:rPr>
          <w:rFonts w:ascii="Arial" w:hAnsi="Arial" w:cs="Arial"/>
          <w:spacing w:val="-1"/>
        </w:rPr>
        <w:t xml:space="preserve"> </w:t>
      </w:r>
      <w:r w:rsidRPr="00425EAD">
        <w:rPr>
          <w:rFonts w:ascii="Arial" w:hAnsi="Arial" w:cs="Arial"/>
        </w:rPr>
        <w:t>sisa</w:t>
      </w:r>
      <w:r w:rsidRPr="00425EAD">
        <w:rPr>
          <w:rFonts w:ascii="Arial" w:hAnsi="Arial" w:cs="Arial"/>
          <w:spacing w:val="-1"/>
        </w:rPr>
        <w:t xml:space="preserve"> </w:t>
      </w:r>
      <w:r w:rsidRPr="00425EAD">
        <w:rPr>
          <w:rFonts w:ascii="Arial" w:hAnsi="Arial" w:cs="Arial"/>
        </w:rPr>
        <w:t>klinikal</w:t>
      </w:r>
      <w:r w:rsidRPr="00425EAD">
        <w:rPr>
          <w:rFonts w:ascii="Arial" w:hAnsi="Arial" w:cs="Arial"/>
          <w:spacing w:val="-1"/>
        </w:rPr>
        <w:t xml:space="preserve"> </w:t>
      </w:r>
      <w:r w:rsidRPr="00425EAD">
        <w:rPr>
          <w:rFonts w:ascii="Arial" w:hAnsi="Arial" w:cs="Arial"/>
        </w:rPr>
        <w:t>dihospital</w:t>
      </w:r>
      <w:r w:rsidRPr="00425EAD">
        <w:rPr>
          <w:rFonts w:ascii="Arial" w:hAnsi="Arial" w:cs="Arial"/>
          <w:spacing w:val="-1"/>
        </w:rPr>
        <w:t xml:space="preserve"> </w:t>
      </w:r>
      <w:r w:rsidRPr="00425EAD">
        <w:rPr>
          <w:rFonts w:ascii="Arial" w:hAnsi="Arial" w:cs="Arial"/>
        </w:rPr>
        <w:t>dalam</w:t>
      </w:r>
      <w:r w:rsidRPr="00425EAD">
        <w:rPr>
          <w:rFonts w:ascii="Arial" w:hAnsi="Arial" w:cs="Arial"/>
          <w:spacing w:val="1"/>
        </w:rPr>
        <w:t xml:space="preserve"> </w:t>
      </w:r>
      <w:r w:rsidRPr="00425EAD">
        <w:rPr>
          <w:rFonts w:ascii="Arial" w:hAnsi="Arial" w:cs="Arial"/>
        </w:rPr>
        <w:t>kalangan</w:t>
      </w:r>
      <w:r w:rsidRPr="00425EAD">
        <w:rPr>
          <w:rFonts w:ascii="Arial" w:hAnsi="Arial" w:cs="Arial"/>
          <w:spacing w:val="-1"/>
        </w:rPr>
        <w:t xml:space="preserve"> </w:t>
      </w:r>
      <w:r w:rsidR="00425EAD" w:rsidRPr="00425EAD">
        <w:rPr>
          <w:rFonts w:ascii="Arial" w:hAnsi="Arial" w:cs="Arial"/>
        </w:rPr>
        <w:t>pekerja kesihatan</w:t>
      </w:r>
    </w:p>
    <w:p w14:paraId="7A2D4A6D" w14:textId="77777777" w:rsidR="00033A73" w:rsidRPr="00425EAD" w:rsidRDefault="00033A73" w:rsidP="00425EAD">
      <w:pPr>
        <w:pStyle w:val="ListParagraph"/>
        <w:widowControl w:val="0"/>
        <w:numPr>
          <w:ilvl w:val="0"/>
          <w:numId w:val="3"/>
        </w:numPr>
        <w:tabs>
          <w:tab w:val="left" w:pos="1800"/>
          <w:tab w:val="left" w:pos="1801"/>
        </w:tabs>
        <w:autoSpaceDE w:val="0"/>
        <w:autoSpaceDN w:val="0"/>
        <w:spacing w:after="0" w:line="240" w:lineRule="auto"/>
        <w:ind w:hanging="587"/>
        <w:contextualSpacing w:val="0"/>
        <w:jc w:val="both"/>
        <w:rPr>
          <w:rFonts w:ascii="Arial" w:hAnsi="Arial" w:cs="Arial"/>
        </w:rPr>
      </w:pPr>
      <w:r w:rsidRPr="00425EAD">
        <w:rPr>
          <w:rFonts w:ascii="Arial" w:hAnsi="Arial" w:cs="Arial"/>
        </w:rPr>
        <w:t>Memberi</w:t>
      </w:r>
      <w:r w:rsidRPr="00425EAD">
        <w:rPr>
          <w:rFonts w:ascii="Arial" w:hAnsi="Arial" w:cs="Arial"/>
          <w:spacing w:val="-4"/>
        </w:rPr>
        <w:t xml:space="preserve"> </w:t>
      </w:r>
      <w:r w:rsidRPr="00425EAD">
        <w:rPr>
          <w:rFonts w:ascii="Arial" w:hAnsi="Arial" w:cs="Arial"/>
        </w:rPr>
        <w:t>cadangan</w:t>
      </w:r>
      <w:r w:rsidRPr="00425EAD">
        <w:rPr>
          <w:rFonts w:ascii="Arial" w:hAnsi="Arial" w:cs="Arial"/>
          <w:spacing w:val="-2"/>
        </w:rPr>
        <w:t xml:space="preserve"> </w:t>
      </w:r>
      <w:r w:rsidRPr="00425EAD">
        <w:rPr>
          <w:rFonts w:ascii="Arial" w:hAnsi="Arial" w:cs="Arial"/>
        </w:rPr>
        <w:t>yang</w:t>
      </w:r>
      <w:r w:rsidRPr="00425EAD">
        <w:rPr>
          <w:rFonts w:ascii="Arial" w:hAnsi="Arial" w:cs="Arial"/>
          <w:spacing w:val="-4"/>
        </w:rPr>
        <w:t xml:space="preserve"> </w:t>
      </w:r>
      <w:r w:rsidRPr="00425EAD">
        <w:rPr>
          <w:rFonts w:ascii="Arial" w:hAnsi="Arial" w:cs="Arial"/>
        </w:rPr>
        <w:t>berkesan</w:t>
      </w:r>
      <w:r w:rsidRPr="00425EAD">
        <w:rPr>
          <w:rFonts w:ascii="Arial" w:hAnsi="Arial" w:cs="Arial"/>
          <w:spacing w:val="-2"/>
        </w:rPr>
        <w:t xml:space="preserve"> </w:t>
      </w:r>
      <w:r w:rsidRPr="00425EAD">
        <w:rPr>
          <w:rFonts w:ascii="Arial" w:hAnsi="Arial" w:cs="Arial"/>
        </w:rPr>
        <w:t>dalam</w:t>
      </w:r>
      <w:r w:rsidRPr="00425EAD">
        <w:rPr>
          <w:rFonts w:ascii="Arial" w:hAnsi="Arial" w:cs="Arial"/>
          <w:spacing w:val="-1"/>
        </w:rPr>
        <w:t xml:space="preserve"> </w:t>
      </w:r>
      <w:r w:rsidRPr="00425EAD">
        <w:rPr>
          <w:rFonts w:ascii="Arial" w:hAnsi="Arial" w:cs="Arial"/>
        </w:rPr>
        <w:t>menangani</w:t>
      </w:r>
      <w:r w:rsidRPr="00425EAD">
        <w:rPr>
          <w:rFonts w:ascii="Arial" w:hAnsi="Arial" w:cs="Arial"/>
          <w:spacing w:val="-2"/>
        </w:rPr>
        <w:t xml:space="preserve"> </w:t>
      </w:r>
      <w:r w:rsidRPr="00425EAD">
        <w:rPr>
          <w:rFonts w:ascii="Arial" w:hAnsi="Arial" w:cs="Arial"/>
        </w:rPr>
        <w:t>sisa</w:t>
      </w:r>
      <w:r w:rsidRPr="00425EAD">
        <w:rPr>
          <w:rFonts w:ascii="Arial" w:hAnsi="Arial" w:cs="Arial"/>
          <w:spacing w:val="-4"/>
        </w:rPr>
        <w:t xml:space="preserve"> </w:t>
      </w:r>
      <w:r w:rsidRPr="00425EAD">
        <w:rPr>
          <w:rFonts w:ascii="Arial" w:hAnsi="Arial" w:cs="Arial"/>
        </w:rPr>
        <w:t>klinikal</w:t>
      </w:r>
    </w:p>
    <w:p w14:paraId="368D2272" w14:textId="77777777" w:rsidR="008C37A7" w:rsidRPr="00425EAD" w:rsidRDefault="008C37A7" w:rsidP="00425EAD">
      <w:pPr>
        <w:jc w:val="both"/>
        <w:rPr>
          <w:rFonts w:ascii="Arial" w:hAnsi="Arial" w:cs="Arial"/>
          <w:b/>
        </w:rPr>
      </w:pPr>
    </w:p>
    <w:p w14:paraId="5F6F4A27" w14:textId="77777777" w:rsidR="00425EAD" w:rsidRPr="00CC07E6" w:rsidRDefault="00425EAD" w:rsidP="00425EAD">
      <w:pPr>
        <w:pStyle w:val="BodyText"/>
        <w:spacing w:line="360" w:lineRule="auto"/>
        <w:ind w:right="1082"/>
        <w:jc w:val="both"/>
        <w:rPr>
          <w:rFonts w:ascii="Arial" w:hAnsi="Arial" w:cs="Arial"/>
          <w:b/>
          <w:spacing w:val="-1"/>
          <w:sz w:val="22"/>
          <w:szCs w:val="22"/>
        </w:rPr>
      </w:pPr>
      <w:r w:rsidRPr="00CC07E6">
        <w:rPr>
          <w:rFonts w:ascii="Arial" w:hAnsi="Arial" w:cs="Arial"/>
          <w:b/>
          <w:spacing w:val="-1"/>
          <w:sz w:val="22"/>
          <w:szCs w:val="22"/>
        </w:rPr>
        <w:t>KEPENTINGAN</w:t>
      </w:r>
    </w:p>
    <w:p w14:paraId="4B7C92BC" w14:textId="77777777" w:rsidR="00425EAD" w:rsidRPr="00CC07E6" w:rsidRDefault="00425EAD" w:rsidP="00425EAD">
      <w:pPr>
        <w:pStyle w:val="BodyText"/>
        <w:spacing w:line="360" w:lineRule="auto"/>
        <w:ind w:right="1082"/>
        <w:jc w:val="both"/>
        <w:rPr>
          <w:rFonts w:ascii="Arial" w:hAnsi="Arial" w:cs="Arial"/>
          <w:sz w:val="22"/>
          <w:szCs w:val="22"/>
        </w:rPr>
      </w:pPr>
      <w:r w:rsidRPr="00CC07E6">
        <w:rPr>
          <w:rFonts w:ascii="Arial" w:hAnsi="Arial" w:cs="Arial"/>
          <w:sz w:val="22"/>
          <w:szCs w:val="22"/>
        </w:rPr>
        <w:t>Adalah mustahak untuk memberi pengetahuan kepada pekerja kesihatan mengenai pentingnya menguruskan sisa klinikal. Contohnya, sisa darah dan cecair badan memerlukan keperluan khas dari segi pengurusan pencegahan jangkitanre. Pekerja atau pengguna harus menyedari masalah ini jangan menganggapnya sebagai masalah kecil, terutama pada masa kini terdapat banyak pencemaran yang berlaku.</w:t>
      </w:r>
    </w:p>
    <w:p w14:paraId="0516049A" w14:textId="77777777" w:rsidR="00425EAD" w:rsidRDefault="00425EAD" w:rsidP="00425EAD">
      <w:pPr>
        <w:spacing w:line="360" w:lineRule="auto"/>
        <w:jc w:val="both"/>
        <w:rPr>
          <w:rFonts w:ascii="Arial" w:hAnsi="Arial" w:cs="Arial"/>
        </w:rPr>
      </w:pPr>
    </w:p>
    <w:p w14:paraId="38BB344E" w14:textId="77777777" w:rsidR="00FD28A6" w:rsidRPr="00425EAD" w:rsidRDefault="00CC07E6" w:rsidP="00425EAD">
      <w:pPr>
        <w:jc w:val="both"/>
        <w:rPr>
          <w:rFonts w:ascii="Arial" w:hAnsi="Arial" w:cs="Arial"/>
          <w:b/>
        </w:rPr>
      </w:pPr>
      <w:r>
        <w:rPr>
          <w:rFonts w:ascii="Arial" w:hAnsi="Arial" w:cs="Arial"/>
          <w:b/>
        </w:rPr>
        <w:t>C</w:t>
      </w:r>
      <w:r w:rsidR="00425EAD" w:rsidRPr="00425EAD">
        <w:rPr>
          <w:rFonts w:ascii="Arial" w:hAnsi="Arial" w:cs="Arial"/>
          <w:b/>
        </w:rPr>
        <w:t>ADANGAN</w:t>
      </w:r>
    </w:p>
    <w:p w14:paraId="00D25C32" w14:textId="77777777" w:rsidR="00FD28A6" w:rsidRPr="00425EAD" w:rsidRDefault="00425EAD" w:rsidP="00425EAD">
      <w:pPr>
        <w:pStyle w:val="NoSpacing"/>
        <w:jc w:val="both"/>
        <w:rPr>
          <w:rFonts w:ascii="Arial" w:hAnsi="Arial" w:cs="Arial"/>
        </w:rPr>
      </w:pPr>
      <w:r w:rsidRPr="00425EAD">
        <w:rPr>
          <w:rFonts w:ascii="Arial" w:hAnsi="Arial" w:cs="Arial"/>
        </w:rPr>
        <w:t>1. Pemberian kad merah kepada semua kategori pekerja di Jabatan  kecemasan yang melakukan kesilapan pembuangan klinikall di dalam zon bertugas.</w:t>
      </w:r>
    </w:p>
    <w:p w14:paraId="2127A50F" w14:textId="77777777" w:rsidR="00425EAD" w:rsidRPr="00425EAD" w:rsidRDefault="00425EAD" w:rsidP="00425EAD">
      <w:pPr>
        <w:pStyle w:val="NoSpacing"/>
        <w:jc w:val="both"/>
        <w:rPr>
          <w:rFonts w:ascii="Arial" w:hAnsi="Arial" w:cs="Arial"/>
        </w:rPr>
      </w:pPr>
      <w:r w:rsidRPr="00425EAD">
        <w:rPr>
          <w:rFonts w:ascii="Arial" w:hAnsi="Arial" w:cs="Arial"/>
        </w:rPr>
        <w:tab/>
        <w:t>i) kad Merah pertama – peringatan</w:t>
      </w:r>
    </w:p>
    <w:p w14:paraId="08F40174" w14:textId="77777777" w:rsidR="00425EAD" w:rsidRPr="00425EAD" w:rsidRDefault="00425EAD" w:rsidP="00425EAD">
      <w:pPr>
        <w:pStyle w:val="NoSpacing"/>
        <w:ind w:firstLine="720"/>
        <w:jc w:val="both"/>
        <w:rPr>
          <w:rFonts w:ascii="Arial" w:hAnsi="Arial" w:cs="Arial"/>
        </w:rPr>
      </w:pPr>
      <w:r w:rsidRPr="00425EAD">
        <w:rPr>
          <w:rFonts w:ascii="Arial" w:hAnsi="Arial" w:cs="Arial"/>
        </w:rPr>
        <w:t>ii) Kad merah kedua – denda RM5 setiap orang.</w:t>
      </w:r>
    </w:p>
    <w:p w14:paraId="13E86552" w14:textId="77777777" w:rsidR="00425EAD" w:rsidRPr="00425EAD" w:rsidRDefault="00425EAD" w:rsidP="00425EAD">
      <w:pPr>
        <w:pStyle w:val="NoSpacing"/>
        <w:jc w:val="both"/>
        <w:rPr>
          <w:rFonts w:ascii="Arial" w:hAnsi="Arial" w:cs="Arial"/>
        </w:rPr>
      </w:pPr>
    </w:p>
    <w:p w14:paraId="5583B006" w14:textId="77777777" w:rsidR="00425EAD" w:rsidRPr="00425EAD" w:rsidRDefault="00425EAD" w:rsidP="00425EAD">
      <w:pPr>
        <w:pStyle w:val="NoSpacing"/>
        <w:jc w:val="both"/>
        <w:rPr>
          <w:rFonts w:ascii="Arial" w:hAnsi="Arial" w:cs="Arial"/>
        </w:rPr>
      </w:pPr>
    </w:p>
    <w:p w14:paraId="3804C556" w14:textId="77777777" w:rsidR="00B96917" w:rsidRPr="00425EAD" w:rsidRDefault="00B96917" w:rsidP="00425EAD">
      <w:pPr>
        <w:pStyle w:val="NoSpacing"/>
        <w:jc w:val="both"/>
        <w:rPr>
          <w:rFonts w:ascii="Arial" w:hAnsi="Arial" w:cs="Arial"/>
        </w:rPr>
      </w:pPr>
    </w:p>
    <w:p w14:paraId="2A134CA9" w14:textId="77777777" w:rsidR="00B96917" w:rsidRPr="00425EAD" w:rsidRDefault="00B96917" w:rsidP="00425EAD">
      <w:pPr>
        <w:pStyle w:val="NoSpacing"/>
        <w:jc w:val="both"/>
        <w:rPr>
          <w:rFonts w:ascii="Arial" w:hAnsi="Arial" w:cs="Arial"/>
        </w:rPr>
      </w:pPr>
    </w:p>
    <w:p w14:paraId="4170AFC2" w14:textId="77777777" w:rsidR="00B96917" w:rsidRPr="00425EAD" w:rsidRDefault="00B96917" w:rsidP="00425EAD">
      <w:pPr>
        <w:pStyle w:val="NoSpacing"/>
        <w:jc w:val="both"/>
        <w:rPr>
          <w:rFonts w:ascii="Arial" w:hAnsi="Arial" w:cs="Arial"/>
        </w:rPr>
      </w:pPr>
    </w:p>
    <w:p w14:paraId="1B138071" w14:textId="77777777" w:rsidR="00B96917" w:rsidRPr="00425EAD" w:rsidRDefault="00B96917" w:rsidP="00425EAD">
      <w:pPr>
        <w:pStyle w:val="NoSpacing"/>
        <w:jc w:val="both"/>
        <w:rPr>
          <w:rFonts w:ascii="Arial" w:hAnsi="Arial" w:cs="Arial"/>
        </w:rPr>
      </w:pPr>
    </w:p>
    <w:p w14:paraId="56333628" w14:textId="77777777" w:rsidR="00B96917" w:rsidRPr="00425EAD" w:rsidRDefault="00B96917" w:rsidP="00425EAD">
      <w:pPr>
        <w:pStyle w:val="NoSpacing"/>
        <w:jc w:val="both"/>
        <w:rPr>
          <w:rFonts w:ascii="Arial" w:hAnsi="Arial" w:cs="Arial"/>
        </w:rPr>
      </w:pPr>
    </w:p>
    <w:p w14:paraId="05B184D6" w14:textId="77777777" w:rsidR="00B96917" w:rsidRPr="00425EAD" w:rsidRDefault="00B96917" w:rsidP="00425EAD">
      <w:pPr>
        <w:pStyle w:val="NoSpacing"/>
        <w:jc w:val="both"/>
        <w:rPr>
          <w:rFonts w:ascii="Arial" w:hAnsi="Arial" w:cs="Arial"/>
        </w:rPr>
      </w:pPr>
    </w:p>
    <w:p w14:paraId="0641B33A" w14:textId="77777777" w:rsidR="00B96917" w:rsidRPr="00425EAD" w:rsidRDefault="00B96917" w:rsidP="00425EAD">
      <w:pPr>
        <w:pStyle w:val="NoSpacing"/>
        <w:jc w:val="both"/>
        <w:rPr>
          <w:rFonts w:ascii="Arial" w:hAnsi="Arial" w:cs="Arial"/>
        </w:rPr>
      </w:pPr>
    </w:p>
    <w:p w14:paraId="2185755D" w14:textId="77777777" w:rsidR="00B96917" w:rsidRPr="00425EAD" w:rsidRDefault="00B96917" w:rsidP="00425EAD">
      <w:pPr>
        <w:pStyle w:val="NoSpacing"/>
        <w:jc w:val="both"/>
        <w:rPr>
          <w:rFonts w:ascii="Arial" w:hAnsi="Arial" w:cs="Arial"/>
        </w:rPr>
      </w:pPr>
    </w:p>
    <w:p w14:paraId="17F43A98" w14:textId="77777777" w:rsidR="00B96917" w:rsidRPr="00425EAD" w:rsidRDefault="00B96917" w:rsidP="00425EAD">
      <w:pPr>
        <w:pStyle w:val="NoSpacing"/>
        <w:jc w:val="both"/>
        <w:rPr>
          <w:rFonts w:ascii="Arial" w:hAnsi="Arial" w:cs="Arial"/>
        </w:rPr>
      </w:pPr>
    </w:p>
    <w:p w14:paraId="0F78897A" w14:textId="77777777" w:rsidR="00B96917" w:rsidRPr="00425EAD" w:rsidRDefault="00B96917" w:rsidP="00425EAD">
      <w:pPr>
        <w:pStyle w:val="NoSpacing"/>
        <w:jc w:val="both"/>
        <w:rPr>
          <w:rFonts w:ascii="Arial" w:hAnsi="Arial" w:cs="Arial"/>
        </w:rPr>
      </w:pPr>
    </w:p>
    <w:p w14:paraId="1E3EBFE6" w14:textId="77777777" w:rsidR="00B96917" w:rsidRPr="00425EAD" w:rsidRDefault="00B96917" w:rsidP="00425EAD">
      <w:pPr>
        <w:pStyle w:val="NoSpacing"/>
        <w:jc w:val="both"/>
        <w:rPr>
          <w:rFonts w:ascii="Arial" w:hAnsi="Arial" w:cs="Arial"/>
        </w:rPr>
      </w:pPr>
    </w:p>
    <w:p w14:paraId="6854A555" w14:textId="77777777" w:rsidR="00B96917" w:rsidRPr="00425EAD" w:rsidRDefault="00B96917" w:rsidP="00425EAD">
      <w:pPr>
        <w:pStyle w:val="NoSpacing"/>
        <w:jc w:val="both"/>
        <w:rPr>
          <w:rFonts w:ascii="Arial" w:hAnsi="Arial" w:cs="Arial"/>
        </w:rPr>
      </w:pPr>
    </w:p>
    <w:p w14:paraId="1257925C" w14:textId="77777777" w:rsidR="00B96917" w:rsidRPr="00425EAD" w:rsidRDefault="00B96917" w:rsidP="00425EAD">
      <w:pPr>
        <w:pStyle w:val="NoSpacing"/>
        <w:jc w:val="both"/>
        <w:rPr>
          <w:rFonts w:ascii="Arial" w:hAnsi="Arial" w:cs="Arial"/>
        </w:rPr>
      </w:pPr>
    </w:p>
    <w:p w14:paraId="44969D27" w14:textId="77777777" w:rsidR="00B96917" w:rsidRPr="00425EAD" w:rsidRDefault="00B96917" w:rsidP="00425EAD">
      <w:pPr>
        <w:pStyle w:val="NoSpacing"/>
        <w:jc w:val="both"/>
        <w:rPr>
          <w:rFonts w:ascii="Arial" w:hAnsi="Arial" w:cs="Arial"/>
        </w:rPr>
      </w:pPr>
    </w:p>
    <w:p w14:paraId="6117B0D1" w14:textId="77777777" w:rsidR="00B96917" w:rsidRPr="00425EAD" w:rsidRDefault="00B96917" w:rsidP="00425EAD">
      <w:pPr>
        <w:pStyle w:val="NoSpacing"/>
        <w:jc w:val="both"/>
        <w:rPr>
          <w:rFonts w:ascii="Arial" w:hAnsi="Arial" w:cs="Arial"/>
        </w:rPr>
      </w:pPr>
    </w:p>
    <w:p w14:paraId="64E71EFC" w14:textId="77777777" w:rsidR="00B96917" w:rsidRPr="00425EAD" w:rsidRDefault="00B96917" w:rsidP="00425EAD">
      <w:pPr>
        <w:pStyle w:val="NoSpacing"/>
        <w:jc w:val="both"/>
        <w:rPr>
          <w:rFonts w:ascii="Arial" w:hAnsi="Arial" w:cs="Arial"/>
        </w:rPr>
      </w:pPr>
    </w:p>
    <w:p w14:paraId="119C9A51" w14:textId="77777777" w:rsidR="00B96917" w:rsidRPr="00425EAD" w:rsidRDefault="00B96917" w:rsidP="00425EAD">
      <w:pPr>
        <w:pStyle w:val="NoSpacing"/>
        <w:jc w:val="both"/>
        <w:rPr>
          <w:rFonts w:ascii="Arial" w:hAnsi="Arial" w:cs="Arial"/>
        </w:rPr>
      </w:pPr>
    </w:p>
    <w:p w14:paraId="3FD8D710" w14:textId="77777777" w:rsidR="00FD28A6" w:rsidRPr="00425EAD" w:rsidRDefault="00FD28A6" w:rsidP="00425EAD">
      <w:pPr>
        <w:pStyle w:val="NoSpacing"/>
        <w:jc w:val="both"/>
        <w:rPr>
          <w:rFonts w:ascii="Arial" w:hAnsi="Arial" w:cs="Arial"/>
        </w:rPr>
      </w:pPr>
    </w:p>
    <w:p w14:paraId="7CBF5F25" w14:textId="77777777" w:rsidR="009E3023" w:rsidRPr="00425EAD" w:rsidRDefault="009E3023" w:rsidP="00425EAD">
      <w:pPr>
        <w:jc w:val="both"/>
        <w:rPr>
          <w:rFonts w:ascii="Arial" w:hAnsi="Arial" w:cs="Arial"/>
          <w:b/>
        </w:rPr>
      </w:pPr>
    </w:p>
    <w:p w14:paraId="54B20294" w14:textId="77777777" w:rsidR="008C37A7" w:rsidRPr="00425EAD" w:rsidRDefault="008C37A7" w:rsidP="00425EAD">
      <w:pPr>
        <w:jc w:val="both"/>
        <w:rPr>
          <w:rFonts w:ascii="Arial" w:hAnsi="Arial" w:cs="Arial"/>
          <w:b/>
        </w:rPr>
      </w:pPr>
    </w:p>
    <w:p w14:paraId="4C19D696" w14:textId="77777777" w:rsidR="008C37A7" w:rsidRPr="00425EAD" w:rsidRDefault="008C37A7" w:rsidP="00425EAD">
      <w:pPr>
        <w:jc w:val="both"/>
        <w:rPr>
          <w:rFonts w:ascii="Arial" w:hAnsi="Arial" w:cs="Arial"/>
          <w:b/>
        </w:rPr>
      </w:pPr>
    </w:p>
    <w:p w14:paraId="164A04C6" w14:textId="77777777" w:rsidR="008C37A7" w:rsidRPr="00425EAD" w:rsidRDefault="008C37A7" w:rsidP="00425EAD">
      <w:pPr>
        <w:jc w:val="both"/>
        <w:rPr>
          <w:rFonts w:ascii="Arial" w:hAnsi="Arial" w:cs="Arial"/>
          <w:b/>
        </w:rPr>
      </w:pPr>
    </w:p>
    <w:p w14:paraId="30A5CFF6" w14:textId="77777777" w:rsidR="008C37A7" w:rsidRPr="00425EAD" w:rsidRDefault="008C37A7" w:rsidP="00425EAD">
      <w:pPr>
        <w:jc w:val="both"/>
        <w:rPr>
          <w:rFonts w:ascii="Arial" w:hAnsi="Arial" w:cs="Arial"/>
          <w:b/>
        </w:rPr>
      </w:pPr>
    </w:p>
    <w:p w14:paraId="6427D466" w14:textId="77777777" w:rsidR="008C37A7" w:rsidRPr="00425EAD" w:rsidRDefault="008C37A7" w:rsidP="00425EAD">
      <w:pPr>
        <w:jc w:val="both"/>
        <w:rPr>
          <w:rFonts w:ascii="Arial" w:hAnsi="Arial" w:cs="Arial"/>
          <w:b/>
        </w:rPr>
      </w:pPr>
    </w:p>
    <w:p w14:paraId="670C4A8F" w14:textId="77777777" w:rsidR="008C37A7" w:rsidRPr="00425EAD" w:rsidRDefault="008C37A7" w:rsidP="00425EAD">
      <w:pPr>
        <w:jc w:val="both"/>
        <w:rPr>
          <w:rFonts w:ascii="Arial" w:hAnsi="Arial" w:cs="Arial"/>
          <w:b/>
        </w:rPr>
      </w:pPr>
    </w:p>
    <w:p w14:paraId="5D95334D" w14:textId="77777777" w:rsidR="008C37A7" w:rsidRPr="00425EAD" w:rsidRDefault="008C37A7" w:rsidP="00425EAD">
      <w:pPr>
        <w:jc w:val="both"/>
        <w:rPr>
          <w:rFonts w:ascii="Arial" w:hAnsi="Arial" w:cs="Arial"/>
          <w:b/>
        </w:rPr>
      </w:pPr>
    </w:p>
    <w:p w14:paraId="3FDE0BA1" w14:textId="77777777" w:rsidR="008C37A7" w:rsidRPr="00425EAD" w:rsidRDefault="008C37A7" w:rsidP="00425EAD">
      <w:pPr>
        <w:jc w:val="both"/>
        <w:rPr>
          <w:rFonts w:ascii="Arial" w:hAnsi="Arial" w:cs="Arial"/>
          <w:b/>
        </w:rPr>
      </w:pPr>
    </w:p>
    <w:p w14:paraId="44710697" w14:textId="77777777" w:rsidR="008C37A7" w:rsidRPr="00425EAD" w:rsidRDefault="008C37A7" w:rsidP="00425EAD">
      <w:pPr>
        <w:jc w:val="both"/>
        <w:rPr>
          <w:rFonts w:ascii="Arial" w:hAnsi="Arial" w:cs="Arial"/>
          <w:b/>
        </w:rPr>
      </w:pPr>
    </w:p>
    <w:sectPr w:rsidR="008C37A7" w:rsidRPr="0042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792"/>
    <w:multiLevelType w:val="hybridMultilevel"/>
    <w:tmpl w:val="50869E3A"/>
    <w:lvl w:ilvl="0" w:tplc="DA3A5D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B034D"/>
    <w:multiLevelType w:val="hybridMultilevel"/>
    <w:tmpl w:val="621C29B4"/>
    <w:lvl w:ilvl="0" w:tplc="052CD9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31D8B"/>
    <w:multiLevelType w:val="multilevel"/>
    <w:tmpl w:val="D1D2DF70"/>
    <w:lvl w:ilvl="0">
      <w:start w:val="1"/>
      <w:numFmt w:val="decimal"/>
      <w:lvlText w:val="%1"/>
      <w:lvlJc w:val="left"/>
      <w:pPr>
        <w:ind w:left="1723" w:hanging="644"/>
      </w:pPr>
      <w:rPr>
        <w:rFonts w:hint="default"/>
        <w:lang w:val="ms" w:eastAsia="en-US" w:bidi="ar-SA"/>
      </w:rPr>
    </w:lvl>
    <w:lvl w:ilvl="1">
      <w:start w:val="1"/>
      <w:numFmt w:val="decimal"/>
      <w:lvlText w:val="%1.%2"/>
      <w:lvlJc w:val="left"/>
      <w:pPr>
        <w:ind w:left="1723" w:hanging="644"/>
      </w:pPr>
      <w:rPr>
        <w:rFonts w:ascii="Arial" w:eastAsia="Arial" w:hAnsi="Arial" w:cs="Arial" w:hint="default"/>
        <w:b/>
        <w:bCs/>
        <w:w w:val="99"/>
        <w:sz w:val="24"/>
        <w:szCs w:val="24"/>
        <w:lang w:val="ms" w:eastAsia="en-US" w:bidi="ar-SA"/>
      </w:rPr>
    </w:lvl>
    <w:lvl w:ilvl="2">
      <w:numFmt w:val="bullet"/>
      <w:lvlText w:val=""/>
      <w:lvlJc w:val="left"/>
      <w:pPr>
        <w:ind w:left="2160" w:hanging="360"/>
      </w:pPr>
      <w:rPr>
        <w:rFonts w:ascii="Symbol" w:eastAsia="Symbol" w:hAnsi="Symbol" w:cs="Symbol" w:hint="default"/>
        <w:w w:val="100"/>
        <w:sz w:val="24"/>
        <w:szCs w:val="24"/>
        <w:lang w:val="ms" w:eastAsia="en-US" w:bidi="ar-SA"/>
      </w:rPr>
    </w:lvl>
    <w:lvl w:ilvl="3">
      <w:numFmt w:val="bullet"/>
      <w:lvlText w:val="•"/>
      <w:lvlJc w:val="left"/>
      <w:pPr>
        <w:ind w:left="4005" w:hanging="360"/>
      </w:pPr>
      <w:rPr>
        <w:rFonts w:hint="default"/>
        <w:lang w:val="ms" w:eastAsia="en-US" w:bidi="ar-SA"/>
      </w:rPr>
    </w:lvl>
    <w:lvl w:ilvl="4">
      <w:numFmt w:val="bullet"/>
      <w:lvlText w:val="•"/>
      <w:lvlJc w:val="left"/>
      <w:pPr>
        <w:ind w:left="4928" w:hanging="360"/>
      </w:pPr>
      <w:rPr>
        <w:rFonts w:hint="default"/>
        <w:lang w:val="ms" w:eastAsia="en-US" w:bidi="ar-SA"/>
      </w:rPr>
    </w:lvl>
    <w:lvl w:ilvl="5">
      <w:numFmt w:val="bullet"/>
      <w:lvlText w:val="•"/>
      <w:lvlJc w:val="left"/>
      <w:pPr>
        <w:ind w:left="5851" w:hanging="360"/>
      </w:pPr>
      <w:rPr>
        <w:rFonts w:hint="default"/>
        <w:lang w:val="ms" w:eastAsia="en-US" w:bidi="ar-SA"/>
      </w:rPr>
    </w:lvl>
    <w:lvl w:ilvl="6">
      <w:numFmt w:val="bullet"/>
      <w:lvlText w:val="•"/>
      <w:lvlJc w:val="left"/>
      <w:pPr>
        <w:ind w:left="6774" w:hanging="360"/>
      </w:pPr>
      <w:rPr>
        <w:rFonts w:hint="default"/>
        <w:lang w:val="ms" w:eastAsia="en-US" w:bidi="ar-SA"/>
      </w:rPr>
    </w:lvl>
    <w:lvl w:ilvl="7">
      <w:numFmt w:val="bullet"/>
      <w:lvlText w:val="•"/>
      <w:lvlJc w:val="left"/>
      <w:pPr>
        <w:ind w:left="7697" w:hanging="360"/>
      </w:pPr>
      <w:rPr>
        <w:rFonts w:hint="default"/>
        <w:lang w:val="ms" w:eastAsia="en-US" w:bidi="ar-SA"/>
      </w:rPr>
    </w:lvl>
    <w:lvl w:ilvl="8">
      <w:numFmt w:val="bullet"/>
      <w:lvlText w:val="•"/>
      <w:lvlJc w:val="left"/>
      <w:pPr>
        <w:ind w:left="8620" w:hanging="360"/>
      </w:pPr>
      <w:rPr>
        <w:rFonts w:hint="default"/>
        <w:lang w:val="ms" w:eastAsia="en-US" w:bidi="ar-SA"/>
      </w:rPr>
    </w:lvl>
  </w:abstractNum>
  <w:abstractNum w:abstractNumId="3" w15:restartNumberingAfterBreak="0">
    <w:nsid w:val="7A235790"/>
    <w:multiLevelType w:val="hybridMultilevel"/>
    <w:tmpl w:val="07A0E4EE"/>
    <w:lvl w:ilvl="0" w:tplc="FE524980">
      <w:start w:val="1"/>
      <w:numFmt w:val="lowerRoman"/>
      <w:lvlText w:val="%1."/>
      <w:lvlJc w:val="left"/>
      <w:pPr>
        <w:ind w:left="1800" w:hanging="480"/>
        <w:jc w:val="right"/>
      </w:pPr>
      <w:rPr>
        <w:rFonts w:ascii="Arial MT" w:eastAsia="Arial MT" w:hAnsi="Arial MT" w:cs="Arial MT" w:hint="default"/>
        <w:spacing w:val="-1"/>
        <w:w w:val="100"/>
        <w:sz w:val="24"/>
        <w:szCs w:val="24"/>
        <w:lang w:val="ms" w:eastAsia="en-US" w:bidi="ar-SA"/>
      </w:rPr>
    </w:lvl>
    <w:lvl w:ilvl="1" w:tplc="257ECDD2">
      <w:numFmt w:val="bullet"/>
      <w:lvlText w:val="•"/>
      <w:lvlJc w:val="left"/>
      <w:pPr>
        <w:ind w:left="2666" w:hanging="480"/>
      </w:pPr>
      <w:rPr>
        <w:rFonts w:hint="default"/>
        <w:lang w:val="ms" w:eastAsia="en-US" w:bidi="ar-SA"/>
      </w:rPr>
    </w:lvl>
    <w:lvl w:ilvl="2" w:tplc="67327702">
      <w:numFmt w:val="bullet"/>
      <w:lvlText w:val="•"/>
      <w:lvlJc w:val="left"/>
      <w:pPr>
        <w:ind w:left="3533" w:hanging="480"/>
      </w:pPr>
      <w:rPr>
        <w:rFonts w:hint="default"/>
        <w:lang w:val="ms" w:eastAsia="en-US" w:bidi="ar-SA"/>
      </w:rPr>
    </w:lvl>
    <w:lvl w:ilvl="3" w:tplc="2BEED488">
      <w:numFmt w:val="bullet"/>
      <w:lvlText w:val="•"/>
      <w:lvlJc w:val="left"/>
      <w:pPr>
        <w:ind w:left="4399" w:hanging="480"/>
      </w:pPr>
      <w:rPr>
        <w:rFonts w:hint="default"/>
        <w:lang w:val="ms" w:eastAsia="en-US" w:bidi="ar-SA"/>
      </w:rPr>
    </w:lvl>
    <w:lvl w:ilvl="4" w:tplc="E82C7CBE">
      <w:numFmt w:val="bullet"/>
      <w:lvlText w:val="•"/>
      <w:lvlJc w:val="left"/>
      <w:pPr>
        <w:ind w:left="5266" w:hanging="480"/>
      </w:pPr>
      <w:rPr>
        <w:rFonts w:hint="default"/>
        <w:lang w:val="ms" w:eastAsia="en-US" w:bidi="ar-SA"/>
      </w:rPr>
    </w:lvl>
    <w:lvl w:ilvl="5" w:tplc="EA08BFC2">
      <w:numFmt w:val="bullet"/>
      <w:lvlText w:val="•"/>
      <w:lvlJc w:val="left"/>
      <w:pPr>
        <w:ind w:left="6133" w:hanging="480"/>
      </w:pPr>
      <w:rPr>
        <w:rFonts w:hint="default"/>
        <w:lang w:val="ms" w:eastAsia="en-US" w:bidi="ar-SA"/>
      </w:rPr>
    </w:lvl>
    <w:lvl w:ilvl="6" w:tplc="EB48BBF0">
      <w:numFmt w:val="bullet"/>
      <w:lvlText w:val="•"/>
      <w:lvlJc w:val="left"/>
      <w:pPr>
        <w:ind w:left="6999" w:hanging="480"/>
      </w:pPr>
      <w:rPr>
        <w:rFonts w:hint="default"/>
        <w:lang w:val="ms" w:eastAsia="en-US" w:bidi="ar-SA"/>
      </w:rPr>
    </w:lvl>
    <w:lvl w:ilvl="7" w:tplc="7D1C23F8">
      <w:numFmt w:val="bullet"/>
      <w:lvlText w:val="•"/>
      <w:lvlJc w:val="left"/>
      <w:pPr>
        <w:ind w:left="7866" w:hanging="480"/>
      </w:pPr>
      <w:rPr>
        <w:rFonts w:hint="default"/>
        <w:lang w:val="ms" w:eastAsia="en-US" w:bidi="ar-SA"/>
      </w:rPr>
    </w:lvl>
    <w:lvl w:ilvl="8" w:tplc="3CFCFD70">
      <w:numFmt w:val="bullet"/>
      <w:lvlText w:val="•"/>
      <w:lvlJc w:val="left"/>
      <w:pPr>
        <w:ind w:left="8733" w:hanging="480"/>
      </w:pPr>
      <w:rPr>
        <w:rFonts w:hint="default"/>
        <w:lang w:val="m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AF"/>
    <w:rsid w:val="00022B32"/>
    <w:rsid w:val="00033A73"/>
    <w:rsid w:val="00052F4A"/>
    <w:rsid w:val="00140C85"/>
    <w:rsid w:val="00141231"/>
    <w:rsid w:val="001E17D3"/>
    <w:rsid w:val="00214FB3"/>
    <w:rsid w:val="00231F19"/>
    <w:rsid w:val="0027762B"/>
    <w:rsid w:val="003778AF"/>
    <w:rsid w:val="00425EAD"/>
    <w:rsid w:val="004B236C"/>
    <w:rsid w:val="005414D4"/>
    <w:rsid w:val="00562CEC"/>
    <w:rsid w:val="00610C3E"/>
    <w:rsid w:val="00674F62"/>
    <w:rsid w:val="00682883"/>
    <w:rsid w:val="006D4CD3"/>
    <w:rsid w:val="006E302F"/>
    <w:rsid w:val="00707AD8"/>
    <w:rsid w:val="008C37A7"/>
    <w:rsid w:val="008C5F59"/>
    <w:rsid w:val="0091259C"/>
    <w:rsid w:val="00932A07"/>
    <w:rsid w:val="00937282"/>
    <w:rsid w:val="00954DC4"/>
    <w:rsid w:val="00982DC3"/>
    <w:rsid w:val="009E3023"/>
    <w:rsid w:val="00A805D0"/>
    <w:rsid w:val="00B64F77"/>
    <w:rsid w:val="00B96917"/>
    <w:rsid w:val="00C0547E"/>
    <w:rsid w:val="00C164E8"/>
    <w:rsid w:val="00C520BE"/>
    <w:rsid w:val="00CA739C"/>
    <w:rsid w:val="00CB7DFA"/>
    <w:rsid w:val="00CC07E6"/>
    <w:rsid w:val="00D046D1"/>
    <w:rsid w:val="00D1359F"/>
    <w:rsid w:val="00D66193"/>
    <w:rsid w:val="00D72CB3"/>
    <w:rsid w:val="00E5507B"/>
    <w:rsid w:val="00E638AC"/>
    <w:rsid w:val="00F44758"/>
    <w:rsid w:val="00FA1538"/>
    <w:rsid w:val="00FD28A6"/>
    <w:rsid w:val="00FE0999"/>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8A4C"/>
  <w15:docId w15:val="{67E6312C-D9D9-414C-BB80-6EA0075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33A73"/>
    <w:pPr>
      <w:widowControl w:val="0"/>
      <w:autoSpaceDE w:val="0"/>
      <w:autoSpaceDN w:val="0"/>
      <w:spacing w:after="0" w:line="240" w:lineRule="auto"/>
      <w:ind w:left="1800" w:hanging="721"/>
      <w:outlineLvl w:val="0"/>
    </w:pPr>
    <w:rPr>
      <w:rFonts w:ascii="Arial" w:eastAsia="Arial" w:hAnsi="Arial" w:cs="Arial"/>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59F"/>
    <w:pPr>
      <w:spacing w:after="0" w:line="240" w:lineRule="auto"/>
    </w:pPr>
  </w:style>
  <w:style w:type="table" w:styleId="TableGrid">
    <w:name w:val="Table Grid"/>
    <w:basedOn w:val="TableNormal"/>
    <w:uiPriority w:val="59"/>
    <w:rsid w:val="00FD28A6"/>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96917"/>
    <w:pPr>
      <w:ind w:left="720"/>
      <w:contextualSpacing/>
    </w:pPr>
  </w:style>
  <w:style w:type="paragraph" w:styleId="BodyText">
    <w:name w:val="Body Text"/>
    <w:basedOn w:val="Normal"/>
    <w:link w:val="BodyTextChar"/>
    <w:uiPriority w:val="1"/>
    <w:qFormat/>
    <w:rsid w:val="00033A73"/>
    <w:pPr>
      <w:widowControl w:val="0"/>
      <w:autoSpaceDE w:val="0"/>
      <w:autoSpaceDN w:val="0"/>
      <w:spacing w:after="0" w:line="240" w:lineRule="auto"/>
    </w:pPr>
    <w:rPr>
      <w:rFonts w:ascii="Arial MT" w:eastAsia="Arial MT" w:hAnsi="Arial MT" w:cs="Arial MT"/>
      <w:sz w:val="24"/>
      <w:szCs w:val="24"/>
      <w:lang w:val="ms"/>
    </w:rPr>
  </w:style>
  <w:style w:type="character" w:customStyle="1" w:styleId="BodyTextChar">
    <w:name w:val="Body Text Char"/>
    <w:basedOn w:val="DefaultParagraphFont"/>
    <w:link w:val="BodyText"/>
    <w:uiPriority w:val="1"/>
    <w:rsid w:val="00033A73"/>
    <w:rPr>
      <w:rFonts w:ascii="Arial MT" w:eastAsia="Arial MT" w:hAnsi="Arial MT" w:cs="Arial MT"/>
      <w:sz w:val="24"/>
      <w:szCs w:val="24"/>
      <w:lang w:val="ms"/>
    </w:rPr>
  </w:style>
  <w:style w:type="character" w:customStyle="1" w:styleId="Heading1Char">
    <w:name w:val="Heading 1 Char"/>
    <w:basedOn w:val="DefaultParagraphFont"/>
    <w:link w:val="Heading1"/>
    <w:uiPriority w:val="1"/>
    <w:rsid w:val="00033A73"/>
    <w:rPr>
      <w:rFonts w:ascii="Arial" w:eastAsia="Arial" w:hAnsi="Arial" w:cs="Arial"/>
      <w:b/>
      <w:bCs/>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79032">
      <w:bodyDiv w:val="1"/>
      <w:marLeft w:val="0"/>
      <w:marRight w:val="0"/>
      <w:marTop w:val="0"/>
      <w:marBottom w:val="0"/>
      <w:divBdr>
        <w:top w:val="none" w:sz="0" w:space="0" w:color="auto"/>
        <w:left w:val="none" w:sz="0" w:space="0" w:color="auto"/>
        <w:bottom w:val="none" w:sz="0" w:space="0" w:color="auto"/>
        <w:right w:val="none" w:sz="0" w:space="0" w:color="auto"/>
      </w:divBdr>
    </w:div>
    <w:div w:id="20899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2024-05-15T06:00:00Z</dcterms:created>
  <dcterms:modified xsi:type="dcterms:W3CDTF">2024-06-15T08:08:00Z</dcterms:modified>
</cp:coreProperties>
</file>