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6435" w14:textId="77777777" w:rsidR="0099088B" w:rsidRPr="00750F2E" w:rsidRDefault="0099088B" w:rsidP="0099088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50F2E">
        <w:rPr>
          <w:rFonts w:ascii="Times New Roman" w:eastAsia="Times New Roman" w:hAnsi="Times New Roman" w:cs="Times New Roman"/>
          <w:b/>
        </w:rPr>
        <w:t xml:space="preserve">The Clinical Case Report: Case of Traumatic Blunt Thoracic Aortic Injury. </w:t>
      </w:r>
    </w:p>
    <w:p w14:paraId="294E4037" w14:textId="77777777" w:rsidR="0099088B" w:rsidRPr="00750F2E" w:rsidRDefault="0099088B" w:rsidP="0099088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A023FD8" w14:textId="77777777" w:rsidR="0099088B" w:rsidRPr="00750F2E" w:rsidRDefault="0099088B" w:rsidP="009908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50F2E">
        <w:rPr>
          <w:rFonts w:ascii="Times New Roman" w:eastAsia="Times New Roman" w:hAnsi="Times New Roman" w:cs="Times New Roman"/>
        </w:rPr>
        <w:t xml:space="preserve">Wan </w:t>
      </w:r>
      <w:proofErr w:type="spellStart"/>
      <w:r w:rsidRPr="00750F2E">
        <w:rPr>
          <w:rFonts w:ascii="Times New Roman" w:eastAsia="Times New Roman" w:hAnsi="Times New Roman" w:cs="Times New Roman"/>
        </w:rPr>
        <w:t>Noorulfaten</w:t>
      </w:r>
      <w:proofErr w:type="spellEnd"/>
      <w:r w:rsidRPr="00750F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0F2E">
        <w:rPr>
          <w:rFonts w:ascii="Times New Roman" w:eastAsia="Times New Roman" w:hAnsi="Times New Roman" w:cs="Times New Roman"/>
        </w:rPr>
        <w:t>Azreen</w:t>
      </w:r>
      <w:proofErr w:type="spellEnd"/>
      <w:r w:rsidRPr="00750F2E">
        <w:rPr>
          <w:rFonts w:ascii="Times New Roman" w:eastAsia="Times New Roman" w:hAnsi="Times New Roman" w:cs="Times New Roman"/>
        </w:rPr>
        <w:t xml:space="preserve"> Wan Hussin</w:t>
      </w:r>
      <w:r w:rsidRPr="00750F2E">
        <w:rPr>
          <w:rFonts w:ascii="Times New Roman" w:eastAsia="Times New Roman" w:hAnsi="Times New Roman" w:cs="Times New Roman"/>
          <w:vertAlign w:val="superscript"/>
        </w:rPr>
        <w:t>1</w:t>
      </w:r>
      <w:r w:rsidRPr="00750F2E">
        <w:rPr>
          <w:rFonts w:ascii="Times New Roman" w:eastAsia="Times New Roman" w:hAnsi="Times New Roman" w:cs="Times New Roman"/>
        </w:rPr>
        <w:t xml:space="preserve"> , Mohd </w:t>
      </w:r>
      <w:proofErr w:type="spellStart"/>
      <w:r w:rsidRPr="00750F2E">
        <w:rPr>
          <w:rFonts w:ascii="Times New Roman" w:eastAsia="Times New Roman" w:hAnsi="Times New Roman" w:cs="Times New Roman"/>
        </w:rPr>
        <w:t>Johar</w:t>
      </w:r>
      <w:proofErr w:type="spellEnd"/>
      <w:r w:rsidRPr="00750F2E">
        <w:rPr>
          <w:rFonts w:ascii="Times New Roman" w:eastAsia="Times New Roman" w:hAnsi="Times New Roman" w:cs="Times New Roman"/>
        </w:rPr>
        <w:t xml:space="preserve"> Jaafar</w:t>
      </w:r>
      <w:r w:rsidRPr="00750F2E">
        <w:rPr>
          <w:rFonts w:ascii="Times New Roman" w:eastAsia="Times New Roman" w:hAnsi="Times New Roman" w:cs="Times New Roman"/>
          <w:vertAlign w:val="superscript"/>
        </w:rPr>
        <w:t>1</w:t>
      </w:r>
      <w:r w:rsidRPr="00750F2E">
        <w:rPr>
          <w:rFonts w:ascii="Times New Roman" w:eastAsia="Times New Roman" w:hAnsi="Times New Roman" w:cs="Times New Roman"/>
        </w:rPr>
        <w:t xml:space="preserve"> and Dharmendra Ganasagaran</w:t>
      </w:r>
      <w:r w:rsidRPr="00750F2E">
        <w:rPr>
          <w:rFonts w:ascii="Times New Roman" w:eastAsia="Times New Roman" w:hAnsi="Times New Roman" w:cs="Times New Roman"/>
          <w:vertAlign w:val="superscript"/>
        </w:rPr>
        <w:t>2</w:t>
      </w:r>
    </w:p>
    <w:p w14:paraId="03580E59" w14:textId="77777777" w:rsidR="0099088B" w:rsidRPr="00750F2E" w:rsidRDefault="0099088B" w:rsidP="009908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50F2E">
        <w:rPr>
          <w:rFonts w:ascii="Times New Roman" w:eastAsia="Times New Roman" w:hAnsi="Times New Roman" w:cs="Times New Roman"/>
          <w:vertAlign w:val="superscript"/>
        </w:rPr>
        <w:t>1</w:t>
      </w:r>
      <w:r w:rsidRPr="00750F2E">
        <w:rPr>
          <w:rFonts w:ascii="Times New Roman" w:eastAsia="Times New Roman" w:hAnsi="Times New Roman" w:cs="Times New Roman"/>
        </w:rPr>
        <w:t xml:space="preserve"> Department of Emergency Medicine, Hospital </w:t>
      </w:r>
      <w:proofErr w:type="spellStart"/>
      <w:r w:rsidRPr="00750F2E">
        <w:rPr>
          <w:rFonts w:ascii="Times New Roman" w:eastAsia="Times New Roman" w:hAnsi="Times New Roman" w:cs="Times New Roman"/>
        </w:rPr>
        <w:t>Canselor</w:t>
      </w:r>
      <w:proofErr w:type="spellEnd"/>
      <w:r w:rsidRPr="00750F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0F2E">
        <w:rPr>
          <w:rFonts w:ascii="Times New Roman" w:eastAsia="Times New Roman" w:hAnsi="Times New Roman" w:cs="Times New Roman"/>
        </w:rPr>
        <w:t>Tuanku</w:t>
      </w:r>
      <w:proofErr w:type="spellEnd"/>
      <w:r w:rsidRPr="00750F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0F2E">
        <w:rPr>
          <w:rFonts w:ascii="Times New Roman" w:eastAsia="Times New Roman" w:hAnsi="Times New Roman" w:cs="Times New Roman"/>
        </w:rPr>
        <w:t>Muhriz</w:t>
      </w:r>
      <w:proofErr w:type="spellEnd"/>
      <w:r w:rsidRPr="00750F2E">
        <w:rPr>
          <w:rFonts w:ascii="Times New Roman" w:eastAsia="Times New Roman" w:hAnsi="Times New Roman" w:cs="Times New Roman"/>
        </w:rPr>
        <w:t xml:space="preserve"> (HCTM), Wilayah Persekutuan Kuala Lumpur, Malaysia. </w:t>
      </w:r>
    </w:p>
    <w:p w14:paraId="642B2DBE" w14:textId="77777777" w:rsidR="0099088B" w:rsidRPr="00750F2E" w:rsidRDefault="0099088B" w:rsidP="0099088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50F2E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750F2E">
        <w:rPr>
          <w:rFonts w:ascii="Times New Roman" w:eastAsia="Times New Roman" w:hAnsi="Times New Roman" w:cs="Times New Roman"/>
        </w:rPr>
        <w:t>Department of Surgical, Hospital Sultanah Aminah , Johor, Malaysia</w:t>
      </w:r>
    </w:p>
    <w:p w14:paraId="7402689D" w14:textId="77777777" w:rsidR="00D74847" w:rsidRDefault="00D74847"/>
    <w:p w14:paraId="2FE1F50B" w14:textId="1D1970A0" w:rsidR="00D74847" w:rsidRPr="00D74847" w:rsidRDefault="00D74847">
      <w:pPr>
        <w:rPr>
          <w:rFonts w:ascii="Times New Roman" w:hAnsi="Times New Roman" w:cs="Times New Roman"/>
        </w:rPr>
      </w:pPr>
      <w:r w:rsidRPr="00D74847">
        <w:rPr>
          <w:rFonts w:ascii="Times New Roman" w:hAnsi="Times New Roman" w:cs="Times New Roman"/>
        </w:rPr>
        <w:t>Keyword: Blunt traumatic aortic injury, chest injury, widened mediastinum</w:t>
      </w:r>
    </w:p>
    <w:p w14:paraId="551F8ACA" w14:textId="77777777" w:rsidR="00D74847" w:rsidRDefault="00D74847" w:rsidP="005129D3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95B0842" w14:textId="1B743B9C" w:rsidR="007D316A" w:rsidRPr="000E7497" w:rsidRDefault="007D316A" w:rsidP="000E74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E749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Introduction </w:t>
      </w:r>
    </w:p>
    <w:p w14:paraId="4A946106" w14:textId="3446D52B" w:rsidR="007D316A" w:rsidRPr="000E7497" w:rsidRDefault="007D316A" w:rsidP="000E74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497">
        <w:rPr>
          <w:rFonts w:ascii="Times New Roman" w:eastAsia="Times New Roman" w:hAnsi="Times New Roman" w:cs="Times New Roman"/>
          <w:color w:val="000000"/>
        </w:rPr>
        <w:t>Blunt t</w:t>
      </w:r>
      <w:r w:rsidR="00BD1804">
        <w:rPr>
          <w:rFonts w:ascii="Times New Roman" w:eastAsia="Times New Roman" w:hAnsi="Times New Roman" w:cs="Times New Roman"/>
          <w:color w:val="000000"/>
        </w:rPr>
        <w:t>horacic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aortic injury (BTAI) is the second leading cause of death in trauma.</w:t>
      </w:r>
      <w:r w:rsidRPr="000E7497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BD1804">
        <w:rPr>
          <w:rFonts w:ascii="Times New Roman" w:eastAsia="Times New Roman" w:hAnsi="Times New Roman" w:cs="Times New Roman"/>
          <w:color w:val="000000"/>
        </w:rPr>
        <w:t>The mechanism includes</w:t>
      </w:r>
      <w:r w:rsidRPr="000E7497">
        <w:rPr>
          <w:rFonts w:ascii="Times New Roman" w:eastAsia="Times New Roman" w:hAnsi="Times New Roman" w:cs="Times New Roman"/>
          <w:color w:val="222222"/>
          <w:highlight w:val="white"/>
        </w:rPr>
        <w:t xml:space="preserve"> rapid deceleration, either from a high-velocity impact or a fall from  a significant height.</w:t>
      </w:r>
      <w:r w:rsidR="00FE3A51" w:rsidRPr="000E7497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73CBA3A6" w14:textId="77777777" w:rsidR="007D316A" w:rsidRPr="000E7497" w:rsidRDefault="007D316A" w:rsidP="000E74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E749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Case report </w:t>
      </w:r>
    </w:p>
    <w:p w14:paraId="055BB744" w14:textId="505A286E" w:rsidR="00AE3789" w:rsidRPr="000E7497" w:rsidRDefault="007D316A" w:rsidP="000E74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497">
        <w:rPr>
          <w:rFonts w:ascii="Times New Roman" w:eastAsia="Times New Roman" w:hAnsi="Times New Roman" w:cs="Times New Roman"/>
          <w:color w:val="000000"/>
        </w:rPr>
        <w:t>A- 44</w:t>
      </w:r>
      <w:r w:rsidR="00A6652E">
        <w:rPr>
          <w:rFonts w:ascii="Times New Roman" w:eastAsia="Times New Roman" w:hAnsi="Times New Roman" w:cs="Times New Roman"/>
          <w:color w:val="000000"/>
        </w:rPr>
        <w:t>-</w:t>
      </w:r>
      <w:r w:rsidRPr="000E7497">
        <w:rPr>
          <w:rFonts w:ascii="Times New Roman" w:eastAsia="Times New Roman" w:hAnsi="Times New Roman" w:cs="Times New Roman"/>
          <w:color w:val="000000"/>
        </w:rPr>
        <w:t>year old gentleman</w:t>
      </w:r>
      <w:r w:rsidR="00D74847" w:rsidRPr="000E7497">
        <w:rPr>
          <w:rFonts w:ascii="Times New Roman" w:eastAsia="Times New Roman" w:hAnsi="Times New Roman" w:cs="Times New Roman"/>
          <w:color w:val="000000"/>
        </w:rPr>
        <w:t xml:space="preserve"> without </w:t>
      </w:r>
      <w:r w:rsidRPr="000E7497">
        <w:rPr>
          <w:rFonts w:ascii="Times New Roman" w:eastAsia="Times New Roman" w:hAnsi="Times New Roman" w:cs="Times New Roman"/>
          <w:color w:val="000000"/>
        </w:rPr>
        <w:t>comorbidities involved in an alleged motor vehicle accident involving motorbike</w:t>
      </w:r>
      <w:r w:rsidR="00226592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0E7497">
        <w:rPr>
          <w:rFonts w:ascii="Times New Roman" w:eastAsia="Times New Roman" w:hAnsi="Times New Roman" w:cs="Times New Roman"/>
          <w:color w:val="000000"/>
        </w:rPr>
        <w:t>Hilux</w:t>
      </w:r>
      <w:r w:rsidR="00226592">
        <w:rPr>
          <w:rFonts w:ascii="Times New Roman" w:eastAsia="Times New Roman" w:hAnsi="Times New Roman" w:cs="Times New Roman"/>
          <w:color w:val="000000"/>
        </w:rPr>
        <w:t xml:space="preserve">. </w:t>
      </w:r>
      <w:r w:rsidRPr="000E7497">
        <w:rPr>
          <w:rFonts w:ascii="Times New Roman" w:eastAsia="Times New Roman" w:hAnsi="Times New Roman" w:cs="Times New Roman"/>
          <w:color w:val="000000"/>
        </w:rPr>
        <w:t>He sustained polytrauma involving head and chest</w:t>
      </w:r>
      <w:r w:rsidR="00D74847" w:rsidRPr="000E7497">
        <w:rPr>
          <w:rFonts w:ascii="Times New Roman" w:eastAsia="Times New Roman" w:hAnsi="Times New Roman" w:cs="Times New Roman"/>
          <w:color w:val="000000"/>
        </w:rPr>
        <w:t xml:space="preserve"> besides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 w:rsidR="00FE3A51" w:rsidRPr="000E7497">
        <w:rPr>
          <w:rFonts w:ascii="Times New Roman" w:eastAsia="Times New Roman" w:hAnsi="Times New Roman" w:cs="Times New Roman"/>
          <w:color w:val="000000"/>
        </w:rPr>
        <w:t>eye injury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, abrasion wound </w:t>
      </w:r>
      <w:r w:rsidR="00D74847" w:rsidRPr="000E7497">
        <w:rPr>
          <w:rFonts w:ascii="Times New Roman" w:eastAsia="Times New Roman" w:hAnsi="Times New Roman" w:cs="Times New Roman"/>
          <w:color w:val="000000"/>
        </w:rPr>
        <w:t>and pain over the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left chest </w:t>
      </w:r>
      <w:r w:rsidR="005129D3" w:rsidRPr="000E7497">
        <w:rPr>
          <w:rFonts w:ascii="Times New Roman" w:eastAsia="Times New Roman" w:hAnsi="Times New Roman" w:cs="Times New Roman"/>
          <w:color w:val="000000"/>
        </w:rPr>
        <w:t xml:space="preserve">and left knee. </w:t>
      </w:r>
      <w:r w:rsidR="00BD1804">
        <w:rPr>
          <w:rFonts w:ascii="Times New Roman" w:eastAsia="Times New Roman" w:hAnsi="Times New Roman" w:cs="Times New Roman"/>
          <w:color w:val="000000"/>
        </w:rPr>
        <w:t>He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 w:rsidR="00A6652E">
        <w:rPr>
          <w:rFonts w:ascii="Times New Roman" w:eastAsia="Times New Roman" w:hAnsi="Times New Roman" w:cs="Times New Roman"/>
          <w:color w:val="000000"/>
        </w:rPr>
        <w:t>went to the</w:t>
      </w:r>
      <w:r w:rsidR="00226592">
        <w:rPr>
          <w:rFonts w:ascii="Times New Roman" w:eastAsia="Times New Roman" w:hAnsi="Times New Roman" w:cs="Times New Roman"/>
          <w:color w:val="000000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</w:rPr>
        <w:t>private hospital before</w:t>
      </w:r>
      <w:r w:rsidR="00226592">
        <w:rPr>
          <w:rFonts w:ascii="Times New Roman" w:eastAsia="Times New Roman" w:hAnsi="Times New Roman" w:cs="Times New Roman"/>
          <w:color w:val="000000"/>
        </w:rPr>
        <w:t xml:space="preserve"> </w:t>
      </w:r>
      <w:r w:rsidR="00794E37">
        <w:rPr>
          <w:rFonts w:ascii="Times New Roman" w:eastAsia="Times New Roman" w:hAnsi="Times New Roman" w:cs="Times New Roman"/>
          <w:color w:val="000000"/>
        </w:rPr>
        <w:t xml:space="preserve">was </w:t>
      </w:r>
      <w:r w:rsidRPr="000E7497">
        <w:rPr>
          <w:rFonts w:ascii="Times New Roman" w:eastAsia="Times New Roman" w:hAnsi="Times New Roman" w:cs="Times New Roman"/>
          <w:color w:val="000000"/>
        </w:rPr>
        <w:t>sent over to Hospital Sultanah Aminah. Primary survey</w:t>
      </w:r>
      <w:r w:rsidR="005129D3" w:rsidRPr="000E7497">
        <w:rPr>
          <w:rFonts w:ascii="Times New Roman" w:eastAsia="Times New Roman" w:hAnsi="Times New Roman" w:cs="Times New Roman"/>
          <w:color w:val="000000"/>
        </w:rPr>
        <w:t xml:space="preserve"> was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clear and extended fast </w:t>
      </w:r>
      <w:r w:rsidR="005129D3" w:rsidRPr="000E7497">
        <w:rPr>
          <w:rFonts w:ascii="Times New Roman" w:eastAsia="Times New Roman" w:hAnsi="Times New Roman" w:cs="Times New Roman"/>
          <w:color w:val="000000"/>
        </w:rPr>
        <w:t xml:space="preserve">was </w:t>
      </w:r>
      <w:r w:rsidRPr="000E7497">
        <w:rPr>
          <w:rFonts w:ascii="Times New Roman" w:eastAsia="Times New Roman" w:hAnsi="Times New Roman" w:cs="Times New Roman"/>
          <w:color w:val="000000"/>
        </w:rPr>
        <w:t>negative.</w:t>
      </w:r>
      <w:r w:rsidR="000E7497"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Haemodynamically he </w:t>
      </w:r>
      <w:r w:rsidR="00A6652E">
        <w:rPr>
          <w:rFonts w:ascii="Times New Roman" w:eastAsia="Times New Roman" w:hAnsi="Times New Roman" w:cs="Times New Roman"/>
          <w:color w:val="000000"/>
        </w:rPr>
        <w:t>was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stable with BP of 103/79mmHg, HR86 bpm and saturation of 99%</w:t>
      </w:r>
      <w:r w:rsidR="00D74847" w:rsidRPr="000E7497">
        <w:rPr>
          <w:rFonts w:ascii="Times New Roman" w:eastAsia="Times New Roman" w:hAnsi="Times New Roman" w:cs="Times New Roman"/>
          <w:color w:val="000000"/>
        </w:rPr>
        <w:t xml:space="preserve">. </w:t>
      </w:r>
      <w:r w:rsidRPr="000E7497">
        <w:rPr>
          <w:rFonts w:ascii="Times New Roman" w:eastAsia="Times New Roman" w:hAnsi="Times New Roman" w:cs="Times New Roman"/>
          <w:color w:val="000000"/>
        </w:rPr>
        <w:t>The</w:t>
      </w:r>
      <w:r w:rsidR="00226592">
        <w:rPr>
          <w:rFonts w:ascii="Times New Roman" w:eastAsia="Times New Roman" w:hAnsi="Times New Roman" w:cs="Times New Roman"/>
          <w:color w:val="000000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Hb level </w:t>
      </w:r>
      <w:r w:rsidR="003C1D30" w:rsidRPr="000E7497">
        <w:rPr>
          <w:rFonts w:ascii="Times New Roman" w:eastAsia="Times New Roman" w:hAnsi="Times New Roman" w:cs="Times New Roman"/>
          <w:color w:val="000000"/>
        </w:rPr>
        <w:t>wa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s 10.6g/dL. </w:t>
      </w:r>
      <w:r w:rsidR="00A6652E">
        <w:rPr>
          <w:rFonts w:ascii="Times New Roman" w:eastAsia="Times New Roman" w:hAnsi="Times New Roman" w:cs="Times New Roman"/>
          <w:color w:val="000000"/>
        </w:rPr>
        <w:t>There are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fractures of the 1</w:t>
      </w:r>
      <w:r w:rsidRPr="000E7497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Pr="000E7497">
        <w:rPr>
          <w:rFonts w:ascii="Times New Roman" w:eastAsia="Times New Roman" w:hAnsi="Times New Roman" w:cs="Times New Roman"/>
          <w:color w:val="000000"/>
        </w:rPr>
        <w:t>, 2</w:t>
      </w:r>
      <w:r w:rsidRPr="000E7497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, and 11 left rib with minimal haemothorax</w:t>
      </w:r>
      <w:r w:rsidR="00A6652E">
        <w:rPr>
          <w:rFonts w:ascii="Times New Roman" w:eastAsia="Times New Roman" w:hAnsi="Times New Roman" w:cs="Times New Roman"/>
          <w:color w:val="000000"/>
        </w:rPr>
        <w:t xml:space="preserve"> on the chest radiograph</w:t>
      </w:r>
      <w:r w:rsidR="003C1D30" w:rsidRPr="000E7497">
        <w:rPr>
          <w:rFonts w:ascii="Times New Roman" w:eastAsia="Times New Roman" w:hAnsi="Times New Roman" w:cs="Times New Roman"/>
          <w:color w:val="000000"/>
        </w:rPr>
        <w:t xml:space="preserve">. </w:t>
      </w:r>
      <w:r w:rsidRPr="000E7497">
        <w:rPr>
          <w:rFonts w:ascii="Times New Roman" w:eastAsia="Times New Roman" w:hAnsi="Times New Roman" w:cs="Times New Roman"/>
          <w:color w:val="000000"/>
        </w:rPr>
        <w:t>Pelvis radiograph shows fracture of the left posterior acetabular wall. CT brain show</w:t>
      </w:r>
      <w:r w:rsidRPr="000E7497">
        <w:rPr>
          <w:rFonts w:ascii="Times New Roman" w:eastAsia="Times New Roman" w:hAnsi="Times New Roman" w:cs="Times New Roman"/>
          <w:color w:val="000000"/>
        </w:rPr>
        <w:t>s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a right frontal extradural haemorrhage wit</w:t>
      </w:r>
      <w:r w:rsidR="00A6652E">
        <w:rPr>
          <w:rFonts w:ascii="Times New Roman" w:eastAsia="Times New Roman" w:hAnsi="Times New Roman" w:cs="Times New Roman"/>
          <w:color w:val="000000"/>
        </w:rPr>
        <w:t>h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facial bone fractures and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from </w:t>
      </w:r>
      <w:r w:rsidR="00D74847" w:rsidRPr="000E7497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CT thorax,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he sustained blunt thoracic vascular injury with pseudoaneurysm of the proximal aorta with mediastinal haematoma. </w:t>
      </w:r>
      <w:r w:rsidRPr="000E7497">
        <w:rPr>
          <w:rFonts w:ascii="Times New Roman" w:eastAsia="Times New Roman" w:hAnsi="Times New Roman" w:cs="Times New Roman"/>
          <w:color w:val="000000"/>
        </w:rPr>
        <w:t>He was managed by emergency</w:t>
      </w:r>
      <w:r w:rsidR="000E7497" w:rsidRPr="000E74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trauma </w:t>
      </w:r>
      <w:r w:rsidR="000E7497" w:rsidRPr="000E7497">
        <w:rPr>
          <w:rFonts w:ascii="Times New Roman" w:eastAsia="Times New Roman" w:hAnsi="Times New Roman" w:cs="Times New Roman"/>
          <w:color w:val="000000"/>
        </w:rPr>
        <w:t xml:space="preserve">and orthopaedic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team </w:t>
      </w:r>
      <w:r w:rsidR="00FE3A51" w:rsidRPr="000E7497">
        <w:rPr>
          <w:rFonts w:ascii="Times New Roman" w:eastAsia="Times New Roman" w:hAnsi="Times New Roman" w:cs="Times New Roman"/>
          <w:color w:val="000000"/>
        </w:rPr>
        <w:t>and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 w:rsidR="000E7497" w:rsidRPr="000E7497">
        <w:rPr>
          <w:rFonts w:ascii="Times New Roman" w:eastAsia="Times New Roman" w:hAnsi="Times New Roman" w:cs="Times New Roman"/>
          <w:color w:val="000000"/>
        </w:rPr>
        <w:t xml:space="preserve">discharged well after 7 days.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EBAACB" w14:textId="65FBBBAD" w:rsidR="007D316A" w:rsidRPr="000E7497" w:rsidRDefault="007D316A" w:rsidP="000E749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12121"/>
          <w:highlight w:val="white"/>
          <w:u w:val="single"/>
        </w:rPr>
      </w:pPr>
      <w:r w:rsidRPr="000E7497">
        <w:rPr>
          <w:rFonts w:ascii="Times New Roman" w:eastAsia="Times New Roman" w:hAnsi="Times New Roman" w:cs="Times New Roman"/>
          <w:b/>
          <w:color w:val="212121"/>
          <w:highlight w:val="white"/>
          <w:u w:val="single"/>
        </w:rPr>
        <w:t xml:space="preserve">Discussion </w:t>
      </w:r>
    </w:p>
    <w:p w14:paraId="4BB73073" w14:textId="076AAB01" w:rsidR="007D316A" w:rsidRPr="000E7497" w:rsidRDefault="007D316A" w:rsidP="000E74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497">
        <w:rPr>
          <w:rFonts w:ascii="Times New Roman" w:eastAsia="Times New Roman" w:hAnsi="Times New Roman" w:cs="Times New Roman"/>
          <w:color w:val="000000"/>
        </w:rPr>
        <w:t>Blunt thoracic aortic injury (BTAI) is a serious condition that can rapidly lead to death. The approach for traumatic chest pain is to look for life-threatening conditions in the primary</w:t>
      </w:r>
      <w:r w:rsidR="003C1D30" w:rsidRPr="000E7497">
        <w:rPr>
          <w:rFonts w:ascii="Times New Roman" w:eastAsia="Times New Roman" w:hAnsi="Times New Roman" w:cs="Times New Roman"/>
          <w:color w:val="000000"/>
        </w:rPr>
        <w:t xml:space="preserve"> and secondary </w:t>
      </w:r>
      <w:r w:rsidRPr="000E7497">
        <w:rPr>
          <w:rFonts w:ascii="Times New Roman" w:eastAsia="Times New Roman" w:hAnsi="Times New Roman" w:cs="Times New Roman"/>
          <w:color w:val="000000"/>
        </w:rPr>
        <w:t>surve</w:t>
      </w:r>
      <w:r w:rsidR="003C1D30" w:rsidRPr="000E7497">
        <w:rPr>
          <w:rFonts w:ascii="Times New Roman" w:eastAsia="Times New Roman" w:hAnsi="Times New Roman" w:cs="Times New Roman"/>
          <w:color w:val="000000"/>
        </w:rPr>
        <w:t>y.</w:t>
      </w:r>
      <w:r w:rsidR="00BD1804">
        <w:rPr>
          <w:rFonts w:ascii="Times New Roman" w:eastAsia="Times New Roman" w:hAnsi="Times New Roman" w:cs="Times New Roman"/>
          <w:color w:val="000000"/>
        </w:rPr>
        <w:t xml:space="preserve"> Clinically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patients may present with bilateral </w:t>
      </w:r>
      <w:proofErr w:type="spellStart"/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>hyposphygmia</w:t>
      </w:r>
      <w:proofErr w:type="spellEnd"/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of femoral 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pulses, arrhythmia, </w:t>
      </w:r>
      <w:r w:rsidR="00FE3A51" w:rsidRPr="000E7497">
        <w:rPr>
          <w:rFonts w:ascii="Times New Roman" w:eastAsia="Times New Roman" w:hAnsi="Times New Roman" w:cs="Times New Roman"/>
          <w:color w:val="000000"/>
          <w:highlight w:val="white"/>
        </w:rPr>
        <w:t>hypotension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and tachycardia.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Chest </w:t>
      </w:r>
      <w:r w:rsidR="00AE3789" w:rsidRPr="000E7497">
        <w:rPr>
          <w:rFonts w:ascii="Times New Roman" w:eastAsia="Times New Roman" w:hAnsi="Times New Roman" w:cs="Times New Roman"/>
          <w:color w:val="212121"/>
          <w:highlight w:val="white"/>
        </w:rPr>
        <w:t>radiograph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may </w:t>
      </w:r>
      <w:r w:rsidR="005129D3" w:rsidRPr="000E7497">
        <w:rPr>
          <w:rFonts w:ascii="Times New Roman" w:eastAsia="Times New Roman" w:hAnsi="Times New Roman" w:cs="Times New Roman"/>
          <w:color w:val="000000"/>
          <w:highlight w:val="white"/>
        </w:rPr>
        <w:t>shows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widened mediastinum</w:t>
      </w:r>
      <w:r w:rsidR="00FE3A51" w:rsidRPr="000E74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497">
        <w:rPr>
          <w:rFonts w:ascii="Times New Roman" w:eastAsia="Times New Roman" w:hAnsi="Times New Roman" w:cs="Times New Roman"/>
          <w:color w:val="000000"/>
        </w:rPr>
        <w:t>indistinct aortic knuckle, apical cap, left pleural effusion, tracheal deviation</w:t>
      </w:r>
      <w:r w:rsidR="00BD1804">
        <w:rPr>
          <w:rFonts w:ascii="Times New Roman" w:eastAsia="Times New Roman" w:hAnsi="Times New Roman" w:cs="Times New Roman"/>
          <w:color w:val="000000"/>
        </w:rPr>
        <w:t xml:space="preserve"> and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rib fractures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 w:rsidR="00794E37">
        <w:rPr>
          <w:rFonts w:ascii="Times New Roman" w:eastAsia="Times New Roman" w:hAnsi="Times New Roman" w:cs="Times New Roman"/>
          <w:color w:val="212121"/>
          <w:highlight w:val="white"/>
        </w:rPr>
        <w:t>A</w:t>
      </w:r>
      <w:r w:rsidRPr="000E7497">
        <w:rPr>
          <w:rFonts w:ascii="Times New Roman" w:eastAsia="Times New Roman" w:hAnsi="Times New Roman" w:cs="Times New Roman"/>
          <w:color w:val="212121"/>
          <w:highlight w:val="white"/>
        </w:rPr>
        <w:t xml:space="preserve"> normal chest radiograph does not exclude BTAI</w:t>
      </w:r>
      <w:r w:rsidR="00794E37">
        <w:rPr>
          <w:rFonts w:ascii="Times New Roman" w:eastAsia="Times New Roman" w:hAnsi="Times New Roman" w:cs="Times New Roman"/>
          <w:color w:val="212121"/>
          <w:highlight w:val="white"/>
        </w:rPr>
        <w:t xml:space="preserve"> due to their low sensitivity</w:t>
      </w:r>
      <w:r w:rsidRPr="000E7497">
        <w:rPr>
          <w:rFonts w:ascii="Times New Roman" w:eastAsia="Times New Roman" w:hAnsi="Times New Roman" w:cs="Times New Roman"/>
          <w:color w:val="212121"/>
          <w:highlight w:val="white"/>
        </w:rPr>
        <w:t>.</w:t>
      </w:r>
      <w:r w:rsidRPr="000E7497">
        <w:rPr>
          <w:rFonts w:ascii="Times New Roman" w:eastAsia="Cambria" w:hAnsi="Times New Roman" w:cs="Times New Roman"/>
          <w:color w:val="212121"/>
          <w:highlight w:val="white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CT </w:t>
      </w:r>
      <w:r w:rsidR="00AE3789" w:rsidRPr="000E7497">
        <w:rPr>
          <w:rFonts w:ascii="Times New Roman" w:eastAsia="Times New Roman" w:hAnsi="Times New Roman" w:cs="Times New Roman"/>
          <w:color w:val="000000"/>
          <w:highlight w:val="white"/>
        </w:rPr>
        <w:t>a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>ngiography is the gold standard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for the diagnosis</w:t>
      </w:r>
      <w:r w:rsidR="003C1D30" w:rsidRPr="000E7497">
        <w:rPr>
          <w:rFonts w:ascii="Times New Roman" w:eastAsia="Times New Roman" w:hAnsi="Times New Roman" w:cs="Times New Roman"/>
          <w:color w:val="000000"/>
        </w:rPr>
        <w:t xml:space="preserve">.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ECG gated computed tomography angiogram </w:t>
      </w:r>
      <w:r w:rsidR="003C1D30" w:rsidRPr="000E7497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0E7497">
        <w:rPr>
          <w:rFonts w:ascii="Times New Roman" w:eastAsia="Times New Roman" w:hAnsi="Times New Roman" w:cs="Times New Roman"/>
          <w:color w:val="000000"/>
        </w:rPr>
        <w:t>trans-oesophageal echocardiography</w:t>
      </w:r>
      <w:r w:rsidR="00D74847"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 w:rsidR="00A6652E">
        <w:rPr>
          <w:rFonts w:ascii="Times New Roman" w:eastAsia="Times New Roman" w:hAnsi="Times New Roman" w:cs="Times New Roman"/>
          <w:color w:val="000000"/>
        </w:rPr>
        <w:t>are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an alternative imagin</w:t>
      </w:r>
      <w:r w:rsidR="00794E37">
        <w:rPr>
          <w:rFonts w:ascii="Times New Roman" w:eastAsia="Times New Roman" w:hAnsi="Times New Roman" w:cs="Times New Roman"/>
          <w:color w:val="000000"/>
        </w:rPr>
        <w:t>g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. </w:t>
      </w:r>
      <w:r w:rsidR="00FE3A51" w:rsidRPr="000E7497">
        <w:rPr>
          <w:rFonts w:ascii="Times New Roman" w:eastAsia="Times New Roman" w:hAnsi="Times New Roman" w:cs="Times New Roman"/>
          <w:color w:val="000000"/>
        </w:rPr>
        <w:t>The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>clinical presentation, hemodynamic status, and the grade of aortic injury</w:t>
      </w:r>
      <w:r w:rsidR="00FE3A51"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are the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determinants of</w:t>
      </w:r>
      <w:r w:rsidR="00AE3789"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the</w:t>
      </w:r>
      <w:r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treatment.</w:t>
      </w:r>
      <w:r w:rsidR="00AE3789" w:rsidRPr="000E749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D74847" w:rsidRPr="000E7497">
        <w:rPr>
          <w:rFonts w:ascii="Times New Roman" w:eastAsia="Times New Roman" w:hAnsi="Times New Roman" w:cs="Times New Roman"/>
          <w:color w:val="000000"/>
        </w:rPr>
        <w:t>D</w:t>
      </w:r>
      <w:r w:rsidR="00FE3A51" w:rsidRPr="000E7497">
        <w:rPr>
          <w:rFonts w:ascii="Times New Roman" w:eastAsia="Times New Roman" w:hAnsi="Times New Roman" w:cs="Times New Roman"/>
          <w:color w:val="000000"/>
        </w:rPr>
        <w:t>efinitive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treatment includes endovascular stenting, open surgery, and conservative management </w:t>
      </w:r>
      <w:r w:rsidR="00794E37">
        <w:rPr>
          <w:rFonts w:ascii="Times New Roman" w:eastAsia="Times New Roman" w:hAnsi="Times New Roman" w:cs="Times New Roman"/>
          <w:color w:val="000000"/>
        </w:rPr>
        <w:t xml:space="preserve">are an option. </w:t>
      </w:r>
      <w:r w:rsidR="00FE3A51"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57B51B" w14:textId="28616623" w:rsidR="007D316A" w:rsidRPr="000E7497" w:rsidRDefault="000E7497" w:rsidP="000E74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hAnsi="Times New Roman" w:cs="Times New Roman"/>
          <w:u w:val="single"/>
        </w:rPr>
      </w:pPr>
      <w:r w:rsidRPr="000E7497">
        <w:rPr>
          <w:rFonts w:ascii="Times New Roman" w:hAnsi="Times New Roman" w:cs="Times New Roman"/>
          <w:u w:val="single"/>
        </w:rPr>
        <w:t>Conclusion</w:t>
      </w:r>
    </w:p>
    <w:p w14:paraId="79959782" w14:textId="3611EA7D" w:rsidR="000E7497" w:rsidRPr="000E7497" w:rsidRDefault="000E7497" w:rsidP="000E74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hAnsi="Times New Roman" w:cs="Times New Roman"/>
        </w:rPr>
      </w:pPr>
      <w:r w:rsidRPr="000E7497">
        <w:rPr>
          <w:rFonts w:ascii="Times New Roman" w:eastAsia="Times New Roman" w:hAnsi="Times New Roman" w:cs="Times New Roman"/>
          <w:color w:val="000000"/>
        </w:rPr>
        <w:t>BTAI is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</w:rPr>
        <w:t>serious condition that can lead to death</w:t>
      </w:r>
      <w:r>
        <w:rPr>
          <w:rFonts w:ascii="Times New Roman" w:eastAsia="Times New Roman" w:hAnsi="Times New Roman" w:cs="Times New Roman"/>
          <w:color w:val="000000"/>
        </w:rPr>
        <w:t xml:space="preserve"> but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it </w:t>
      </w:r>
      <w:r w:rsidRPr="000E7497">
        <w:rPr>
          <w:rFonts w:ascii="Times New Roman" w:eastAsia="Times New Roman" w:hAnsi="Times New Roman" w:cs="Times New Roman"/>
          <w:color w:val="000000"/>
        </w:rPr>
        <w:t>commonly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missed in emergency department. </w:t>
      </w:r>
      <w:r w:rsidR="00794E37">
        <w:rPr>
          <w:rFonts w:ascii="Times New Roman" w:eastAsia="Times New Roman" w:hAnsi="Times New Roman" w:cs="Times New Roman"/>
          <w:color w:val="000000"/>
        </w:rPr>
        <w:t xml:space="preserve">Thus a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high index of suspicion </w:t>
      </w:r>
      <w:r>
        <w:rPr>
          <w:rFonts w:ascii="Times New Roman" w:eastAsia="Times New Roman" w:hAnsi="Times New Roman" w:cs="Times New Roman"/>
          <w:color w:val="000000"/>
        </w:rPr>
        <w:t xml:space="preserve">are </w:t>
      </w:r>
      <w:r w:rsidRPr="000E7497">
        <w:rPr>
          <w:rFonts w:ascii="Times New Roman" w:eastAsia="Times New Roman" w:hAnsi="Times New Roman" w:cs="Times New Roman"/>
          <w:color w:val="000000"/>
        </w:rPr>
        <w:t>crucial in managing trauma</w:t>
      </w:r>
      <w:r>
        <w:rPr>
          <w:rFonts w:ascii="Times New Roman" w:eastAsia="Times New Roman" w:hAnsi="Times New Roman" w:cs="Times New Roman"/>
          <w:color w:val="000000"/>
        </w:rPr>
        <w:t xml:space="preserve">tic chest injury </w:t>
      </w:r>
      <w:r w:rsidRPr="000E7497">
        <w:rPr>
          <w:rFonts w:ascii="Times New Roman" w:eastAsia="Times New Roman" w:hAnsi="Times New Roman" w:cs="Times New Roman"/>
          <w:color w:val="000000"/>
        </w:rPr>
        <w:t>patients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0E7497"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0E7497" w:rsidRPr="000E7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8B"/>
    <w:rsid w:val="00050EDA"/>
    <w:rsid w:val="00064E34"/>
    <w:rsid w:val="0008719B"/>
    <w:rsid w:val="000A525E"/>
    <w:rsid w:val="000B2AF5"/>
    <w:rsid w:val="000B5B04"/>
    <w:rsid w:val="000D46D5"/>
    <w:rsid w:val="000D4A54"/>
    <w:rsid w:val="000D5711"/>
    <w:rsid w:val="000E6787"/>
    <w:rsid w:val="000E7079"/>
    <w:rsid w:val="000E7497"/>
    <w:rsid w:val="001334C2"/>
    <w:rsid w:val="00140989"/>
    <w:rsid w:val="00164CC6"/>
    <w:rsid w:val="00171675"/>
    <w:rsid w:val="001A405A"/>
    <w:rsid w:val="001A5999"/>
    <w:rsid w:val="001B2B90"/>
    <w:rsid w:val="001C1DC6"/>
    <w:rsid w:val="001C29E3"/>
    <w:rsid w:val="001C378A"/>
    <w:rsid w:val="001E56BD"/>
    <w:rsid w:val="002127A2"/>
    <w:rsid w:val="00226592"/>
    <w:rsid w:val="00256E7A"/>
    <w:rsid w:val="00270BF9"/>
    <w:rsid w:val="002770D5"/>
    <w:rsid w:val="002906DE"/>
    <w:rsid w:val="00295BAC"/>
    <w:rsid w:val="002B3696"/>
    <w:rsid w:val="002C6CF3"/>
    <w:rsid w:val="002D1942"/>
    <w:rsid w:val="00316155"/>
    <w:rsid w:val="003376B5"/>
    <w:rsid w:val="003401FA"/>
    <w:rsid w:val="00351E13"/>
    <w:rsid w:val="00352805"/>
    <w:rsid w:val="00384A10"/>
    <w:rsid w:val="00384D4C"/>
    <w:rsid w:val="003A2013"/>
    <w:rsid w:val="003C1D30"/>
    <w:rsid w:val="003D5A6C"/>
    <w:rsid w:val="003E1BEE"/>
    <w:rsid w:val="0040232C"/>
    <w:rsid w:val="00415FAC"/>
    <w:rsid w:val="00447DD7"/>
    <w:rsid w:val="00452614"/>
    <w:rsid w:val="00455E72"/>
    <w:rsid w:val="004A2ACE"/>
    <w:rsid w:val="004A3A28"/>
    <w:rsid w:val="004B1734"/>
    <w:rsid w:val="004C1BAD"/>
    <w:rsid w:val="004D1225"/>
    <w:rsid w:val="004F22A4"/>
    <w:rsid w:val="004F3C99"/>
    <w:rsid w:val="0050217E"/>
    <w:rsid w:val="00506465"/>
    <w:rsid w:val="005129D3"/>
    <w:rsid w:val="00534220"/>
    <w:rsid w:val="005816CE"/>
    <w:rsid w:val="005850C1"/>
    <w:rsid w:val="0059344F"/>
    <w:rsid w:val="005B0F6D"/>
    <w:rsid w:val="005B5EFF"/>
    <w:rsid w:val="005D30B5"/>
    <w:rsid w:val="005E5D31"/>
    <w:rsid w:val="005F6E2D"/>
    <w:rsid w:val="00601921"/>
    <w:rsid w:val="00607CF3"/>
    <w:rsid w:val="00610AC6"/>
    <w:rsid w:val="00611097"/>
    <w:rsid w:val="006158AF"/>
    <w:rsid w:val="00615F7E"/>
    <w:rsid w:val="00635C7D"/>
    <w:rsid w:val="0063703F"/>
    <w:rsid w:val="00644E12"/>
    <w:rsid w:val="00647E78"/>
    <w:rsid w:val="00667C8E"/>
    <w:rsid w:val="006875BA"/>
    <w:rsid w:val="0069671E"/>
    <w:rsid w:val="006A567C"/>
    <w:rsid w:val="006D6E5A"/>
    <w:rsid w:val="00714634"/>
    <w:rsid w:val="00757A3F"/>
    <w:rsid w:val="00760089"/>
    <w:rsid w:val="00764B11"/>
    <w:rsid w:val="00794E37"/>
    <w:rsid w:val="007A6102"/>
    <w:rsid w:val="007B0058"/>
    <w:rsid w:val="007B2752"/>
    <w:rsid w:val="007C315B"/>
    <w:rsid w:val="007C455A"/>
    <w:rsid w:val="007D316A"/>
    <w:rsid w:val="007E109A"/>
    <w:rsid w:val="007E5CAA"/>
    <w:rsid w:val="007F3856"/>
    <w:rsid w:val="008036C9"/>
    <w:rsid w:val="0081013D"/>
    <w:rsid w:val="008271CF"/>
    <w:rsid w:val="00842854"/>
    <w:rsid w:val="00844370"/>
    <w:rsid w:val="008510AA"/>
    <w:rsid w:val="008536DE"/>
    <w:rsid w:val="00857664"/>
    <w:rsid w:val="00867BAE"/>
    <w:rsid w:val="008B2E32"/>
    <w:rsid w:val="008D43EA"/>
    <w:rsid w:val="00900D1F"/>
    <w:rsid w:val="009032E3"/>
    <w:rsid w:val="00907A09"/>
    <w:rsid w:val="009141D7"/>
    <w:rsid w:val="009378CA"/>
    <w:rsid w:val="00960310"/>
    <w:rsid w:val="0096373C"/>
    <w:rsid w:val="00975414"/>
    <w:rsid w:val="0099088B"/>
    <w:rsid w:val="009941DB"/>
    <w:rsid w:val="009A0F9F"/>
    <w:rsid w:val="009B3E40"/>
    <w:rsid w:val="009B4D69"/>
    <w:rsid w:val="009C31EA"/>
    <w:rsid w:val="009C437C"/>
    <w:rsid w:val="009D6E20"/>
    <w:rsid w:val="009F1E6D"/>
    <w:rsid w:val="00A10F0F"/>
    <w:rsid w:val="00A309EB"/>
    <w:rsid w:val="00A43BA8"/>
    <w:rsid w:val="00A46E41"/>
    <w:rsid w:val="00A4717B"/>
    <w:rsid w:val="00A6652E"/>
    <w:rsid w:val="00A76570"/>
    <w:rsid w:val="00A806B3"/>
    <w:rsid w:val="00A85C16"/>
    <w:rsid w:val="00AA5F4C"/>
    <w:rsid w:val="00AB6A65"/>
    <w:rsid w:val="00AB73BD"/>
    <w:rsid w:val="00AC328D"/>
    <w:rsid w:val="00AD168C"/>
    <w:rsid w:val="00AD5042"/>
    <w:rsid w:val="00AE3789"/>
    <w:rsid w:val="00B16F3A"/>
    <w:rsid w:val="00B243DB"/>
    <w:rsid w:val="00B50CD4"/>
    <w:rsid w:val="00B57C5F"/>
    <w:rsid w:val="00B94E4C"/>
    <w:rsid w:val="00B9645F"/>
    <w:rsid w:val="00BA2247"/>
    <w:rsid w:val="00BC2F16"/>
    <w:rsid w:val="00BD1804"/>
    <w:rsid w:val="00BD25A0"/>
    <w:rsid w:val="00BD2E3D"/>
    <w:rsid w:val="00BD72FC"/>
    <w:rsid w:val="00BE6FD5"/>
    <w:rsid w:val="00C06DAC"/>
    <w:rsid w:val="00C12001"/>
    <w:rsid w:val="00C12AAC"/>
    <w:rsid w:val="00C15959"/>
    <w:rsid w:val="00C648DC"/>
    <w:rsid w:val="00C714D1"/>
    <w:rsid w:val="00C7596B"/>
    <w:rsid w:val="00CB61CD"/>
    <w:rsid w:val="00CC220F"/>
    <w:rsid w:val="00CD1446"/>
    <w:rsid w:val="00CD5FF8"/>
    <w:rsid w:val="00D04176"/>
    <w:rsid w:val="00D11CA6"/>
    <w:rsid w:val="00D31AAD"/>
    <w:rsid w:val="00D44A22"/>
    <w:rsid w:val="00D478DF"/>
    <w:rsid w:val="00D5360E"/>
    <w:rsid w:val="00D5655A"/>
    <w:rsid w:val="00D636FE"/>
    <w:rsid w:val="00D7164E"/>
    <w:rsid w:val="00D74847"/>
    <w:rsid w:val="00D90827"/>
    <w:rsid w:val="00DA0558"/>
    <w:rsid w:val="00DD3AEB"/>
    <w:rsid w:val="00DE240A"/>
    <w:rsid w:val="00E25F0C"/>
    <w:rsid w:val="00E40BF5"/>
    <w:rsid w:val="00E60CB0"/>
    <w:rsid w:val="00E7456F"/>
    <w:rsid w:val="00EA00B0"/>
    <w:rsid w:val="00EB33D5"/>
    <w:rsid w:val="00EF4206"/>
    <w:rsid w:val="00EF75E9"/>
    <w:rsid w:val="00F146FA"/>
    <w:rsid w:val="00F25C45"/>
    <w:rsid w:val="00F54A8D"/>
    <w:rsid w:val="00F64049"/>
    <w:rsid w:val="00F66232"/>
    <w:rsid w:val="00F86F80"/>
    <w:rsid w:val="00FA3026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ECEA"/>
  <w15:chartTrackingRefBased/>
  <w15:docId w15:val="{258423AC-F8B6-5148-A38D-CFCCCA7A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B"/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8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8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8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8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8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8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8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8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0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88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0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88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0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CCFB2-0CB4-294F-9935-E9A5977A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Noorulfaten Azreen  Wan Hussin</dc:creator>
  <cp:keywords/>
  <dc:description/>
  <cp:lastModifiedBy>Wan Noorulfaten Azreen  Wan Hussin</cp:lastModifiedBy>
  <cp:revision>2</cp:revision>
  <dcterms:created xsi:type="dcterms:W3CDTF">2024-05-26T14:12:00Z</dcterms:created>
  <dcterms:modified xsi:type="dcterms:W3CDTF">2024-05-26T16:14:00Z</dcterms:modified>
</cp:coreProperties>
</file>